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C9D3" w14:textId="05C4C007" w:rsidR="00277615" w:rsidRDefault="008960F4" w:rsidP="00277615">
      <w:pPr>
        <w:spacing w:after="0" w:line="288" w:lineRule="auto"/>
        <w:jc w:val="center"/>
      </w:pPr>
      <w:r>
        <w:t>Nadzorni svet Kapitalske družbe pokojninskega in invalidskega zavarovanja, d. d.,</w:t>
      </w:r>
    </w:p>
    <w:p w14:paraId="3345546E" w14:textId="68078BA1" w:rsidR="00277615" w:rsidRDefault="008960F4" w:rsidP="00277615">
      <w:pPr>
        <w:spacing w:after="0" w:line="288" w:lineRule="auto"/>
        <w:jc w:val="center"/>
      </w:pPr>
      <w:r>
        <w:t>na podlagi 5. točke 13. člena in prvega odstavka 16. člena</w:t>
      </w:r>
    </w:p>
    <w:p w14:paraId="38F99192" w14:textId="5C188223" w:rsidR="008960F4" w:rsidRDefault="008960F4" w:rsidP="00FC29C1">
      <w:pPr>
        <w:spacing w:after="0" w:line="408" w:lineRule="auto"/>
        <w:jc w:val="center"/>
      </w:pPr>
      <w:r>
        <w:t>Statuta Kapitalske družbe pokojninskega in invalidskega zavarovanja, d. d.,</w:t>
      </w:r>
    </w:p>
    <w:p w14:paraId="59524D47" w14:textId="04849D72" w:rsidR="008960F4" w:rsidRDefault="008960F4" w:rsidP="00277615">
      <w:pPr>
        <w:spacing w:after="0" w:line="288" w:lineRule="auto"/>
        <w:jc w:val="center"/>
      </w:pPr>
      <w:r w:rsidRPr="00B036E3">
        <w:t>vabi kandidate oziroma kandidatke k predložitvi vlog za opravljanje funkcije</w:t>
      </w:r>
    </w:p>
    <w:p w14:paraId="456B8252" w14:textId="77777777" w:rsidR="008960F4" w:rsidRPr="008471DD" w:rsidRDefault="008960F4" w:rsidP="008960F4">
      <w:pPr>
        <w:pStyle w:val="Naslov2"/>
        <w:spacing w:line="288" w:lineRule="auto"/>
        <w:jc w:val="center"/>
      </w:pPr>
      <w:r>
        <w:t xml:space="preserve">predsednika uprave in </w:t>
      </w:r>
      <w:r w:rsidRPr="008471DD">
        <w:t>člana uprave (ž/m)</w:t>
      </w:r>
    </w:p>
    <w:p w14:paraId="48736259" w14:textId="77777777" w:rsidR="008960F4" w:rsidRPr="005E2C45" w:rsidRDefault="008960F4" w:rsidP="008960F4">
      <w:pPr>
        <w:pStyle w:val="Naslov3"/>
        <w:spacing w:line="288" w:lineRule="auto"/>
        <w:rPr>
          <w:rFonts w:asciiTheme="minorHAnsi" w:eastAsiaTheme="minorHAnsi" w:hAnsiTheme="minorHAnsi" w:cstheme="minorBidi"/>
          <w:b w:val="0"/>
          <w:bCs w:val="0"/>
          <w:color w:val="auto"/>
          <w:sz w:val="22"/>
          <w:lang w:bidi="ar-SA"/>
        </w:rPr>
      </w:pPr>
      <w:r w:rsidRPr="00B036E3">
        <w:rPr>
          <w:rFonts w:asciiTheme="minorHAnsi" w:eastAsiaTheme="minorHAnsi" w:hAnsiTheme="minorHAnsi" w:cstheme="minorBidi"/>
          <w:b w:val="0"/>
          <w:bCs w:val="0"/>
          <w:color w:val="auto"/>
          <w:sz w:val="22"/>
          <w:lang w:bidi="ar-SA"/>
        </w:rPr>
        <w:t>Uprava družbe bo dvočlanska.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2"/>
          <w:lang w:bidi="ar-SA"/>
        </w:rPr>
        <w:t xml:space="preserve"> </w:t>
      </w:r>
    </w:p>
    <w:p w14:paraId="0D90D304" w14:textId="77777777" w:rsidR="008960F4" w:rsidRDefault="008960F4" w:rsidP="008960F4">
      <w:pPr>
        <w:pStyle w:val="Naslov3"/>
        <w:spacing w:line="288" w:lineRule="auto"/>
      </w:pPr>
      <w:r>
        <w:t>Splošni pogoji:</w:t>
      </w:r>
    </w:p>
    <w:p w14:paraId="07FBFC66" w14:textId="77777777" w:rsidR="008960F4" w:rsidRDefault="008960F4" w:rsidP="008960F4">
      <w:pPr>
        <w:spacing w:line="288" w:lineRule="auto"/>
      </w:pPr>
      <w:r>
        <w:t>Kandidati/tke za funkcijo predsednika/ice uprave in člana/ice uprave morajo poleg splošnih pogojev, določenih z zakonom, izpolnjevati še naslednje pogoje:</w:t>
      </w:r>
    </w:p>
    <w:p w14:paraId="690E9484" w14:textId="77777777" w:rsidR="008960F4" w:rsidRDefault="008960F4" w:rsidP="008960F4">
      <w:pPr>
        <w:pStyle w:val="Odstavekseznama"/>
        <w:numPr>
          <w:ilvl w:val="0"/>
          <w:numId w:val="50"/>
        </w:numPr>
        <w:spacing w:line="288" w:lineRule="auto"/>
        <w:ind w:left="357" w:hanging="357"/>
      </w:pPr>
      <w:r>
        <w:t>imajo univerzitetno izobrazbo oziroma izobrazbo, pridobljeno po študijskih programih druge stopnje v skladu z zakonom, ki ureja visoko šolstvo, oziroma raven izobrazbe, ki v skladu z zakonom, ki ureja visoko šolstvo, ustreza izobrazbi druge stopnje;</w:t>
      </w:r>
    </w:p>
    <w:p w14:paraId="35EA46C6" w14:textId="7D8A10EC" w:rsidR="008960F4" w:rsidRDefault="008960F4" w:rsidP="008960F4">
      <w:pPr>
        <w:pStyle w:val="Odstavekseznama"/>
        <w:numPr>
          <w:ilvl w:val="0"/>
          <w:numId w:val="50"/>
        </w:numPr>
        <w:spacing w:before="240" w:line="288" w:lineRule="auto"/>
        <w:ind w:left="357" w:hanging="357"/>
      </w:pPr>
      <w:r>
        <w:t>imajo deset let delovnih izkušenj na vodstvenih položajih, od tega vsaj tri leta v primerljivih dejavnostih, in dosegajo pri svojem delu dobre primerljive rezultate;</w:t>
      </w:r>
    </w:p>
    <w:p w14:paraId="4EB755B4" w14:textId="1876F4A3" w:rsidR="008960F4" w:rsidRDefault="008960F4" w:rsidP="008960F4">
      <w:pPr>
        <w:pStyle w:val="Odstavekseznama"/>
        <w:numPr>
          <w:ilvl w:val="0"/>
          <w:numId w:val="50"/>
        </w:numPr>
        <w:spacing w:line="288" w:lineRule="auto"/>
        <w:ind w:left="357" w:hanging="357"/>
      </w:pPr>
      <w:r>
        <w:t>obvladajo slovenski in angleški jezik na višji ravni;</w:t>
      </w:r>
    </w:p>
    <w:p w14:paraId="73FC93D4" w14:textId="38BBC62A" w:rsidR="008960F4" w:rsidRDefault="008960F4" w:rsidP="008960F4">
      <w:pPr>
        <w:pStyle w:val="Odstavekseznama"/>
        <w:numPr>
          <w:ilvl w:val="0"/>
          <w:numId w:val="50"/>
        </w:numPr>
        <w:spacing w:line="288" w:lineRule="auto"/>
        <w:ind w:left="357" w:hanging="357"/>
      </w:pPr>
      <w:r>
        <w:t>jih odlikuje osebna integriteta in poslovna etičnost;</w:t>
      </w:r>
    </w:p>
    <w:p w14:paraId="53FA8E48" w14:textId="7FCD7FCE" w:rsidR="008960F4" w:rsidRDefault="008960F4" w:rsidP="008960F4">
      <w:pPr>
        <w:pStyle w:val="Odstavekseznama"/>
        <w:numPr>
          <w:ilvl w:val="0"/>
          <w:numId w:val="50"/>
        </w:numPr>
        <w:spacing w:line="288" w:lineRule="auto"/>
        <w:ind w:left="357" w:hanging="357"/>
      </w:pPr>
      <w:r>
        <w:t>niso bili obsojeni zaradi kaznivega dejanja, ki se preganja po uradni dolžnosti, ali zoper njih ni bila vložena pravnomočna obtožnica za kaznivo dejanje, ki se preganja po uradni dolžnosti;</w:t>
      </w:r>
    </w:p>
    <w:p w14:paraId="54EBF661" w14:textId="703D871A" w:rsidR="008960F4" w:rsidRDefault="008960F4" w:rsidP="008960F4">
      <w:pPr>
        <w:pStyle w:val="Odstavekseznama"/>
        <w:numPr>
          <w:ilvl w:val="0"/>
          <w:numId w:val="50"/>
        </w:numPr>
        <w:spacing w:line="288" w:lineRule="auto"/>
        <w:ind w:left="357" w:hanging="357"/>
      </w:pPr>
      <w:r>
        <w:t>ne opravljajo funkcije, ki je po zakonu, ki ureja integriteto in preprečevanje korupcije ali po drugem zakonu nezdružljiva s članstvom v nadzornem organu ali organu vodenja gospodarske družbe, in take funkcije niso opravljali v preteklih šestih mesecih;</w:t>
      </w:r>
    </w:p>
    <w:p w14:paraId="7B57DA2D" w14:textId="77777777" w:rsidR="008960F4" w:rsidRDefault="008960F4" w:rsidP="008960F4">
      <w:pPr>
        <w:pStyle w:val="Odstavekseznama"/>
        <w:numPr>
          <w:ilvl w:val="0"/>
          <w:numId w:val="50"/>
        </w:numPr>
        <w:spacing w:line="288" w:lineRule="auto"/>
        <w:ind w:left="357" w:hanging="357"/>
      </w:pPr>
      <w:r>
        <w:t>nimajo ali v zadnjih šestih mesecih niso imeli funkcije v politični stranki, na katero so bili voljeni ali imenovani.</w:t>
      </w:r>
    </w:p>
    <w:p w14:paraId="7459E29C" w14:textId="77777777" w:rsidR="008960F4" w:rsidRDefault="008960F4" w:rsidP="008960F4">
      <w:pPr>
        <w:pStyle w:val="Naslov3"/>
        <w:spacing w:line="288" w:lineRule="auto"/>
      </w:pPr>
      <w:r>
        <w:t>Posebni pogoji:</w:t>
      </w:r>
    </w:p>
    <w:p w14:paraId="37577B06" w14:textId="77777777" w:rsidR="008960F4" w:rsidRDefault="008960F4" w:rsidP="008960F4">
      <w:pPr>
        <w:spacing w:line="288" w:lineRule="auto"/>
      </w:pPr>
      <w:r>
        <w:t xml:space="preserve">Kandidati/tke za predsednika/ico uprave in člana/ico uprave morajo predložiti program razvoja Kapitalske družbe pokojninskega in invalidskega zavarovanja, d. d., v obsegu 2.000 – 3.000 besed. </w:t>
      </w:r>
    </w:p>
    <w:p w14:paraId="321774DD" w14:textId="77777777" w:rsidR="008960F4" w:rsidRDefault="008960F4" w:rsidP="008960F4">
      <w:pPr>
        <w:suppressAutoHyphens/>
        <w:spacing w:line="288" w:lineRule="auto"/>
      </w:pPr>
      <w:r>
        <w:t>Položaj predsednika/ice uprave in člana/ice uprave Kapitalske družbe pokojninskega in invalidskega zavarovanja, d. d., je nezdružljiv s članstvom v poslovodstvu v družbi, v kateri ima Kapitalska družba pokojninskega in invalidskega zavarovanja, d. d., večinski delež ali prevladujoč vpliv, in v gospodarski družbi, ki opravlja dejavnost, ki je ali bi lahko bila v konkurenčnem razmerju z dejavnostjo družbe s kapitalsko naložbo Kapitalske družbe pokojninskega in invalidskega zavarovanja, d. d.</w:t>
      </w:r>
    </w:p>
    <w:p w14:paraId="48EB1A67" w14:textId="77777777" w:rsidR="008960F4" w:rsidRDefault="008960F4" w:rsidP="008960F4">
      <w:pPr>
        <w:spacing w:line="288" w:lineRule="auto"/>
      </w:pPr>
      <w:r>
        <w:lastRenderedPageBreak/>
        <w:t>Predsednik/ica uprave in član/ica uprave ne smeta biti v poslovnem razmerju z gospodarsko družbo s kapitalsko naložbo Kapitalske družbe pokojninskega in invalidskega zavarovanja, d. d., ali z njo povezano družbo. Za poslovno razmerje se šteje vsak pravni posel, razen poslov, v katerih je predsednik/ica uprave in član/ica uprave odjemalec običajnih produktov in storitev družbe, po splošnih pogojih, ki veljajo za druge subjekte na trgu.</w:t>
      </w:r>
    </w:p>
    <w:p w14:paraId="7E60AC45" w14:textId="77777777" w:rsidR="008960F4" w:rsidRDefault="008960F4" w:rsidP="008960F4">
      <w:pPr>
        <w:spacing w:line="288" w:lineRule="auto"/>
      </w:pPr>
      <w:r>
        <w:t>Mandat predsednika/ice uprave in člana/ice uprave traja štiri leta in sta lahko ponovno imenovana/i.</w:t>
      </w:r>
    </w:p>
    <w:p w14:paraId="5DBDBE83" w14:textId="77777777" w:rsidR="008960F4" w:rsidRDefault="008960F4" w:rsidP="008960F4">
      <w:pPr>
        <w:spacing w:line="288" w:lineRule="auto"/>
      </w:pPr>
      <w:r>
        <w:t xml:space="preserve">Predsednika/ico uprave in člana/ico uprave imenuje nadzorni svet Kapitalske družbe pokojninskega in invalidskega zavarovanja, d. d. </w:t>
      </w:r>
    </w:p>
    <w:p w14:paraId="534293B6" w14:textId="77777777" w:rsidR="008960F4" w:rsidRPr="00B54038" w:rsidRDefault="008960F4" w:rsidP="008960F4">
      <w:pPr>
        <w:spacing w:line="288" w:lineRule="auto"/>
      </w:pPr>
      <w:r w:rsidRPr="00B54038">
        <w:t>N</w:t>
      </w:r>
      <w:r w:rsidRPr="00B54038">
        <w:rPr>
          <w:bCs/>
        </w:rPr>
        <w:t xml:space="preserve">adzorni </w:t>
      </w:r>
      <w:r w:rsidRPr="00B54038">
        <w:t>s</w:t>
      </w:r>
      <w:r w:rsidRPr="00B54038">
        <w:rPr>
          <w:bCs/>
        </w:rPr>
        <w:t>vet</w:t>
      </w:r>
      <w:r w:rsidRPr="00B54038">
        <w:t xml:space="preserve"> bo </w:t>
      </w:r>
      <w:r w:rsidRPr="00B54038">
        <w:rPr>
          <w:bCs/>
        </w:rPr>
        <w:t>iz</w:t>
      </w:r>
      <w:r w:rsidRPr="00B54038">
        <w:t xml:space="preserve">med </w:t>
      </w:r>
      <w:r w:rsidRPr="00B54038">
        <w:rPr>
          <w:bCs/>
        </w:rPr>
        <w:t>prijavljenih kandidatov</w:t>
      </w:r>
      <w:r>
        <w:rPr>
          <w:bCs/>
        </w:rPr>
        <w:t>/tk</w:t>
      </w:r>
      <w:r w:rsidRPr="00B54038">
        <w:t xml:space="preserve"> izbral </w:t>
      </w:r>
      <w:r w:rsidRPr="00B54038">
        <w:rPr>
          <w:bCs/>
        </w:rPr>
        <w:t>dva</w:t>
      </w:r>
      <w:r>
        <w:rPr>
          <w:bCs/>
        </w:rPr>
        <w:t>/e</w:t>
      </w:r>
      <w:r w:rsidRPr="00B54038">
        <w:t xml:space="preserve"> člana</w:t>
      </w:r>
      <w:r>
        <w:t>/ici</w:t>
      </w:r>
      <w:r w:rsidRPr="00B54038">
        <w:t xml:space="preserve"> uprave</w:t>
      </w:r>
      <w:r w:rsidRPr="00B54038">
        <w:rPr>
          <w:bCs/>
        </w:rPr>
        <w:t>,</w:t>
      </w:r>
      <w:r w:rsidRPr="00B54038">
        <w:t xml:space="preserve"> od katerih bo enega</w:t>
      </w:r>
      <w:r>
        <w:t>/o</w:t>
      </w:r>
      <w:r w:rsidRPr="00B54038">
        <w:t xml:space="preserve"> imenoval za predsednika</w:t>
      </w:r>
      <w:r>
        <w:t>/ico</w:t>
      </w:r>
      <w:r w:rsidRPr="00B54038">
        <w:t xml:space="preserve"> uprave. Kandidati</w:t>
      </w:r>
      <w:r>
        <w:t>/tke</w:t>
      </w:r>
      <w:r w:rsidRPr="00B54038">
        <w:t>, ki želi</w:t>
      </w:r>
      <w:r>
        <w:t>jo kandidirati le za predsednika/ico</w:t>
      </w:r>
      <w:r w:rsidRPr="00B54038">
        <w:t xml:space="preserve"> uprave ali</w:t>
      </w:r>
      <w:r w:rsidRPr="00B54038">
        <w:rPr>
          <w:bCs/>
        </w:rPr>
        <w:t xml:space="preserve"> le</w:t>
      </w:r>
      <w:r w:rsidRPr="00B54038">
        <w:t xml:space="preserve"> </w:t>
      </w:r>
      <w:r w:rsidRPr="00B54038">
        <w:rPr>
          <w:bCs/>
        </w:rPr>
        <w:t xml:space="preserve">za </w:t>
      </w:r>
      <w:r w:rsidRPr="00B54038">
        <w:t>člana</w:t>
      </w:r>
      <w:r>
        <w:t>/ico</w:t>
      </w:r>
      <w:r w:rsidRPr="00B54038">
        <w:t xml:space="preserve"> uprave</w:t>
      </w:r>
      <w:r w:rsidRPr="00B54038">
        <w:rPr>
          <w:bCs/>
        </w:rPr>
        <w:t>,</w:t>
      </w:r>
      <w:r w:rsidRPr="00B54038">
        <w:t xml:space="preserve"> to izrecno navedejo v prijavi.  </w:t>
      </w:r>
    </w:p>
    <w:p w14:paraId="3C298B14" w14:textId="77777777" w:rsidR="008960F4" w:rsidRDefault="008960F4" w:rsidP="008960F4">
      <w:pPr>
        <w:spacing w:line="288" w:lineRule="auto"/>
      </w:pPr>
      <w:r w:rsidRPr="00B54038">
        <w:t>Nadzorni svet bo imenoval</w:t>
      </w:r>
      <w:r>
        <w:t xml:space="preserve"> upravo v takšni sestavi, da bo kot celota kompetentna na naslednjih področjih:</w:t>
      </w:r>
    </w:p>
    <w:p w14:paraId="20C94F91" w14:textId="77777777" w:rsidR="008960F4" w:rsidRDefault="008960F4" w:rsidP="008960F4">
      <w:pPr>
        <w:pStyle w:val="Odstavekseznama"/>
        <w:numPr>
          <w:ilvl w:val="0"/>
          <w:numId w:val="50"/>
        </w:numPr>
        <w:spacing w:line="288" w:lineRule="auto"/>
      </w:pPr>
      <w:r>
        <w:t xml:space="preserve">korporativno upravljanje in pravni okvir poslovanja družbe, </w:t>
      </w:r>
    </w:p>
    <w:p w14:paraId="65FE2439" w14:textId="77777777" w:rsidR="008960F4" w:rsidRDefault="008960F4" w:rsidP="008960F4">
      <w:pPr>
        <w:pStyle w:val="Odstavekseznama"/>
        <w:numPr>
          <w:ilvl w:val="0"/>
          <w:numId w:val="50"/>
        </w:numPr>
        <w:spacing w:line="288" w:lineRule="auto"/>
      </w:pPr>
      <w:r>
        <w:t>upravljanje premoženja (kapitalske in finančne naložbe),</w:t>
      </w:r>
    </w:p>
    <w:p w14:paraId="61C08189" w14:textId="77777777" w:rsidR="008960F4" w:rsidRDefault="008960F4" w:rsidP="008960F4">
      <w:pPr>
        <w:pStyle w:val="Odstavekseznama"/>
        <w:numPr>
          <w:ilvl w:val="0"/>
          <w:numId w:val="50"/>
        </w:numPr>
        <w:spacing w:line="288" w:lineRule="auto"/>
      </w:pPr>
      <w:r>
        <w:t>poklicno zavarovanje oz. pokojninski skladi.</w:t>
      </w:r>
    </w:p>
    <w:p w14:paraId="31365503" w14:textId="77777777" w:rsidR="008960F4" w:rsidRDefault="008960F4" w:rsidP="008960F4">
      <w:pPr>
        <w:spacing w:line="288" w:lineRule="auto"/>
      </w:pPr>
      <w:r>
        <w:t>Za primerljive dejavnosti iz druge alineje Splošnih pogojev štejejo, bančništvo, zavarovalništvo, dejavnost finančnih holdingov ter upravljanje pokojninskih in investicijskih skladov.</w:t>
      </w:r>
    </w:p>
    <w:p w14:paraId="0C6831AE" w14:textId="77777777" w:rsidR="008960F4" w:rsidRDefault="008960F4" w:rsidP="008960F4">
      <w:pPr>
        <w:spacing w:line="288" w:lineRule="auto"/>
      </w:pPr>
      <w:r>
        <w:t>Kot ustrezno dokazilo o znanju angleškega jezika na višji ravni šteje potrdilo o opravljenem izpitu na ravni B1 oziroma dokazilo o opravljenem izpitu iz angleškega jezika v okviru študija na univerzi, skupaj s potrjenim predmetnikom oziroma dokazilo, da se je kandidat/</w:t>
      </w:r>
      <w:proofErr w:type="spellStart"/>
      <w:r>
        <w:t>tka</w:t>
      </w:r>
      <w:proofErr w:type="spellEnd"/>
      <w:r>
        <w:t xml:space="preserve"> šolal/a v angleškem jeziku. </w:t>
      </w:r>
    </w:p>
    <w:p w14:paraId="14468EAB" w14:textId="77777777" w:rsidR="008960F4" w:rsidRDefault="008960F4" w:rsidP="008960F4">
      <w:pPr>
        <w:spacing w:line="288" w:lineRule="auto"/>
      </w:pPr>
      <w:r>
        <w:t>Prijave z dokazili o izpolnjevanju pogojev sprejema Kapitalska družba pokojninskega in invalidskega zavarovanja, d. d., Dunajska cesta 119, 1000 Ljubljana, z oznako »Za nadzorni svet – razpis«. Prijave morajo prispeti na navedeni naslov najkasneje do 4. 5. 2026</w:t>
      </w:r>
      <w:r>
        <w:rPr>
          <w:rFonts w:cstheme="minorHAnsi"/>
        </w:rPr>
        <w:t xml:space="preserve"> </w:t>
      </w:r>
      <w:r>
        <w:t>do 12.00 ure.</w:t>
      </w:r>
    </w:p>
    <w:p w14:paraId="71DC0145" w14:textId="77777777" w:rsidR="008960F4" w:rsidRDefault="008960F4" w:rsidP="008960F4">
      <w:pPr>
        <w:spacing w:line="288" w:lineRule="auto"/>
      </w:pPr>
      <w:r>
        <w:t>Prijavljeni/e kandidati/tke bodo o imenovanju predsednika/ice in člana/ice uprave obveščeni v roku osmih dni po imenovanju na seji nadzornega sveta Kapitalske družbe pokojninskega in invalidskega zavarovanja, d. d.</w:t>
      </w:r>
    </w:p>
    <w:p w14:paraId="7C06A099" w14:textId="0374E63D" w:rsidR="008960F4" w:rsidRDefault="008960F4" w:rsidP="008960F4">
      <w:pPr>
        <w:spacing w:line="288" w:lineRule="auto"/>
      </w:pPr>
      <w:r>
        <w:t>Morebitne dodatne informacije lahko kandidati/tke dobijo na naslovu: Kapitalska družba, d. d., Dunajska cesta 119, 1000 Ljubljana.</w:t>
      </w:r>
    </w:p>
    <w:p w14:paraId="299422DC" w14:textId="77777777" w:rsidR="008960F4" w:rsidRDefault="008960F4" w:rsidP="008960F4">
      <w:pPr>
        <w:spacing w:line="288" w:lineRule="auto"/>
      </w:pPr>
    </w:p>
    <w:p w14:paraId="254C1368" w14:textId="77777777" w:rsidR="008960F4" w:rsidRPr="00900B28" w:rsidRDefault="008960F4" w:rsidP="008960F4">
      <w:pPr>
        <w:spacing w:after="0" w:line="288" w:lineRule="auto"/>
        <w:rPr>
          <w:rFonts w:ascii="Times New Roman" w:hAnsi="Times New Roman"/>
          <w:b/>
        </w:rPr>
      </w:pPr>
      <w:r w:rsidRPr="00900B28">
        <w:rPr>
          <w:rFonts w:ascii="Times New Roman" w:hAnsi="Times New Roman"/>
          <w:b/>
        </w:rPr>
        <w:tab/>
      </w:r>
      <w:r w:rsidRPr="00900B28">
        <w:rPr>
          <w:rFonts w:ascii="Times New Roman" w:hAnsi="Times New Roman"/>
          <w:b/>
        </w:rPr>
        <w:tab/>
      </w:r>
      <w:r w:rsidRPr="00900B28">
        <w:rPr>
          <w:rFonts w:ascii="Times New Roman" w:hAnsi="Times New Roman"/>
          <w:b/>
        </w:rPr>
        <w:tab/>
      </w:r>
      <w:r w:rsidRPr="00900B28">
        <w:rPr>
          <w:rFonts w:ascii="Times New Roman" w:hAnsi="Times New Roman"/>
          <w:b/>
        </w:rPr>
        <w:tab/>
      </w:r>
      <w:r w:rsidRPr="00900B28">
        <w:rPr>
          <w:rFonts w:ascii="Times New Roman" w:hAnsi="Times New Roman"/>
          <w:b/>
        </w:rPr>
        <w:tab/>
      </w:r>
      <w:r w:rsidRPr="00900B28">
        <w:rPr>
          <w:rFonts w:ascii="Times New Roman" w:hAnsi="Times New Roman"/>
          <w:b/>
        </w:rPr>
        <w:tab/>
        <w:t>Nadzorni svet Kapitalske družbe</w:t>
      </w:r>
    </w:p>
    <w:p w14:paraId="199A1029" w14:textId="69454722" w:rsidR="008960F4" w:rsidRPr="008562A0" w:rsidRDefault="008960F4" w:rsidP="008562A0">
      <w:pPr>
        <w:spacing w:line="288" w:lineRule="auto"/>
        <w:rPr>
          <w:rFonts w:ascii="Times New Roman" w:hAnsi="Times New Roman"/>
          <w:b/>
        </w:rPr>
      </w:pPr>
      <w:r w:rsidRPr="00900B28">
        <w:rPr>
          <w:rFonts w:ascii="Times New Roman" w:hAnsi="Times New Roman"/>
          <w:b/>
        </w:rPr>
        <w:tab/>
      </w:r>
      <w:r w:rsidRPr="00900B28">
        <w:rPr>
          <w:rFonts w:ascii="Times New Roman" w:hAnsi="Times New Roman"/>
          <w:b/>
        </w:rPr>
        <w:tab/>
      </w:r>
      <w:r w:rsidRPr="00900B28">
        <w:rPr>
          <w:rFonts w:ascii="Times New Roman" w:hAnsi="Times New Roman"/>
          <w:b/>
        </w:rPr>
        <w:tab/>
      </w:r>
      <w:r w:rsidRPr="00900B28">
        <w:rPr>
          <w:rFonts w:ascii="Times New Roman" w:hAnsi="Times New Roman"/>
          <w:b/>
        </w:rPr>
        <w:tab/>
      </w:r>
      <w:r w:rsidRPr="00900B28">
        <w:rPr>
          <w:rFonts w:ascii="Times New Roman" w:hAnsi="Times New Roman"/>
          <w:b/>
        </w:rPr>
        <w:tab/>
        <w:t>pokojninskega in invalidskega zavarovanja, d. d.</w:t>
      </w:r>
    </w:p>
    <w:sectPr w:rsidR="008960F4" w:rsidRPr="008562A0" w:rsidSect="00D250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340" w:right="1134" w:bottom="340" w:left="1134" w:header="340" w:footer="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ECCE1" w14:textId="77777777" w:rsidR="00E523AC" w:rsidRDefault="00E523AC" w:rsidP="00010D87">
      <w:pPr>
        <w:spacing w:after="0" w:line="240" w:lineRule="auto"/>
      </w:pPr>
      <w:r>
        <w:separator/>
      </w:r>
    </w:p>
  </w:endnote>
  <w:endnote w:type="continuationSeparator" w:id="0">
    <w:p w14:paraId="26E7307E" w14:textId="77777777" w:rsidR="00E523AC" w:rsidRDefault="00E523AC" w:rsidP="00010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001TCon">
    <w:panose1 w:val="020B0606020202050212"/>
    <w:charset w:val="EE"/>
    <w:family w:val="swiss"/>
    <w:pitch w:val="variable"/>
    <w:sig w:usb0="800001AF" w:usb1="000078FB" w:usb2="00000000" w:usb3="00000000" w:csb0="00000093" w:csb1="00000000"/>
  </w:font>
  <w:font w:name="Linotype Univers 420 Condensed">
    <w:altName w:val="Franklin Gothic Medium Cond"/>
    <w:panose1 w:val="020B0506030202020203"/>
    <w:charset w:val="EE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notype Univers 620 CnBold">
    <w:panose1 w:val="020B0806030202020203"/>
    <w:charset w:val="EE"/>
    <w:family w:val="swiss"/>
    <w:pitch w:val="variable"/>
    <w:sig w:usb0="800000AF" w:usb1="5000204A" w:usb2="00000000" w:usb3="00000000" w:csb0="0000009B" w:csb1="00000000"/>
  </w:font>
  <w:font w:name="Linotype Univers 320 CnLight">
    <w:panose1 w:val="020B0406030202020203"/>
    <w:charset w:val="EE"/>
    <w:family w:val="swiss"/>
    <w:pitch w:val="variable"/>
    <w:sig w:usb0="800000AF" w:usb1="5000204A" w:usb2="00000000" w:usb3="00000000" w:csb0="0000009B" w:csb1="00000000"/>
  </w:font>
  <w:font w:name="U001ConLig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F" w:csb1="00000000"/>
  </w:font>
  <w:font w:name="Univers LT 47 CondensedLt">
    <w:altName w:val="Linotype Univers 320 CnLight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8"/>
    </w:tblGrid>
    <w:tr w:rsidR="0049416A" w:rsidRPr="00F00A62" w14:paraId="7116E72F" w14:textId="77777777" w:rsidTr="00785B66">
      <w:trPr>
        <w:cantSplit/>
        <w:trHeight w:val="1418"/>
      </w:trPr>
      <w:tc>
        <w:tcPr>
          <w:tcW w:w="5000" w:type="pct"/>
          <w:tcBorders>
            <w:top w:val="nil"/>
            <w:left w:val="nil"/>
            <w:bottom w:val="nil"/>
            <w:right w:val="nil"/>
          </w:tcBorders>
          <w:vAlign w:val="bottom"/>
        </w:tcPr>
        <w:p w14:paraId="49D4503C" w14:textId="77777777" w:rsidR="0049416A" w:rsidRPr="00FB4359" w:rsidRDefault="002A2F57" w:rsidP="00785B66">
          <w:pPr>
            <w:pStyle w:val="Noga"/>
            <w:spacing w:line="210" w:lineRule="exact"/>
            <w:jc w:val="center"/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</w:pPr>
          <w:r w:rsidRPr="00FB4359"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  <w:fldChar w:fldCharType="begin"/>
          </w:r>
          <w:r w:rsidR="0049416A" w:rsidRPr="00FB4359"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  <w:instrText xml:space="preserve"> PAGE   \* MERGEFORMAT </w:instrText>
          </w:r>
          <w:r w:rsidRPr="00FB4359"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  <w:fldChar w:fldCharType="separate"/>
          </w:r>
          <w:r w:rsidR="0049416A"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  <w:t>2</w:t>
          </w:r>
          <w:r w:rsidRPr="00FB4359"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  <w:fldChar w:fldCharType="end"/>
          </w:r>
          <w:r w:rsidR="0049416A" w:rsidRPr="00FB4359"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  <w:t>/</w:t>
          </w:r>
          <w:fldSimple w:instr=" NUMPAGES  \* Arabic  \* MERGEFORMAT ">
            <w:r w:rsidR="00954298" w:rsidRPr="00954298">
              <w:rPr>
                <w:rFonts w:asciiTheme="minorHAnsi" w:hAnsiTheme="minorHAnsi" w:cstheme="minorHAnsi"/>
                <w:noProof/>
                <w:color w:val="1A3876" w:themeColor="text2"/>
                <w:sz w:val="20"/>
                <w:szCs w:val="20"/>
                <w:lang w:eastAsia="sl-SI"/>
              </w:rPr>
              <w:t>1</w:t>
            </w:r>
          </w:fldSimple>
        </w:p>
      </w:tc>
    </w:tr>
  </w:tbl>
  <w:p w14:paraId="16AFEAAA" w14:textId="77777777" w:rsidR="00463BD0" w:rsidRPr="0049416A" w:rsidRDefault="00463BD0" w:rsidP="0049416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8"/>
    </w:tblGrid>
    <w:tr w:rsidR="0049416A" w:rsidRPr="00F00A62" w14:paraId="1154F3B6" w14:textId="77777777" w:rsidTr="00785B66">
      <w:trPr>
        <w:cantSplit/>
        <w:trHeight w:val="1418"/>
      </w:trPr>
      <w:tc>
        <w:tcPr>
          <w:tcW w:w="5000" w:type="pct"/>
          <w:tcBorders>
            <w:top w:val="nil"/>
            <w:left w:val="nil"/>
            <w:bottom w:val="nil"/>
            <w:right w:val="nil"/>
          </w:tcBorders>
          <w:vAlign w:val="bottom"/>
        </w:tcPr>
        <w:p w14:paraId="6C263891" w14:textId="77777777" w:rsidR="0049416A" w:rsidRPr="00FB4359" w:rsidRDefault="002A2F57" w:rsidP="00785B66">
          <w:pPr>
            <w:pStyle w:val="Noga"/>
            <w:spacing w:line="210" w:lineRule="exact"/>
            <w:jc w:val="center"/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</w:pPr>
          <w:r w:rsidRPr="00FB4359"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  <w:fldChar w:fldCharType="begin"/>
          </w:r>
          <w:r w:rsidR="0049416A" w:rsidRPr="00FB4359"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  <w:instrText xml:space="preserve"> PAGE   \* MERGEFORMAT </w:instrText>
          </w:r>
          <w:r w:rsidRPr="00FB4359"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  <w:fldChar w:fldCharType="separate"/>
          </w:r>
          <w:r w:rsidR="0049416A"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  <w:t>2</w:t>
          </w:r>
          <w:r w:rsidRPr="00FB4359"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  <w:fldChar w:fldCharType="end"/>
          </w:r>
          <w:r w:rsidR="0049416A" w:rsidRPr="00FB4359">
            <w:rPr>
              <w:rFonts w:asciiTheme="minorHAnsi" w:hAnsiTheme="minorHAnsi" w:cstheme="minorHAnsi"/>
              <w:noProof/>
              <w:color w:val="1A3876" w:themeColor="text2"/>
              <w:sz w:val="20"/>
              <w:szCs w:val="20"/>
              <w:lang w:eastAsia="sl-SI"/>
            </w:rPr>
            <w:t>/</w:t>
          </w:r>
          <w:fldSimple w:instr=" NUMPAGES  \* Arabic  \* MERGEFORMAT ">
            <w:r w:rsidR="00954298" w:rsidRPr="00954298">
              <w:rPr>
                <w:rFonts w:asciiTheme="minorHAnsi" w:hAnsiTheme="minorHAnsi" w:cstheme="minorHAnsi"/>
                <w:noProof/>
                <w:color w:val="1A3876" w:themeColor="text2"/>
                <w:sz w:val="20"/>
                <w:szCs w:val="20"/>
                <w:lang w:eastAsia="sl-SI"/>
              </w:rPr>
              <w:t>1</w:t>
            </w:r>
          </w:fldSimple>
        </w:p>
      </w:tc>
    </w:tr>
  </w:tbl>
  <w:p w14:paraId="0316494A" w14:textId="77777777" w:rsidR="00561DA7" w:rsidRPr="0049416A" w:rsidRDefault="00561DA7" w:rsidP="0049416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020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423"/>
      <w:gridCol w:w="5783"/>
    </w:tblGrid>
    <w:tr w:rsidR="0049416A" w14:paraId="10217182" w14:textId="77777777" w:rsidTr="000001FF">
      <w:trPr>
        <w:cantSplit/>
        <w:trHeight w:hRule="exact" w:val="561"/>
      </w:trPr>
      <w:tc>
        <w:tcPr>
          <w:tcW w:w="4423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392E7CB" w14:textId="77777777" w:rsidR="0049416A" w:rsidRDefault="0049416A" w:rsidP="00435751">
          <w:pPr>
            <w:pStyle w:val="Noga"/>
            <w:jc w:val="left"/>
          </w:pPr>
        </w:p>
      </w:tc>
      <w:tc>
        <w:tcPr>
          <w:tcW w:w="5783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5D3243A" w14:textId="77777777" w:rsidR="0049416A" w:rsidRPr="00A26BAF" w:rsidRDefault="0049416A" w:rsidP="009B039D">
          <w:pPr>
            <w:pStyle w:val="Noga"/>
            <w:spacing w:line="210" w:lineRule="exact"/>
            <w:rPr>
              <w:rFonts w:ascii="Linotype Univers 620 CnBold" w:hAnsi="Linotype Univers 620 CnBold"/>
              <w:b/>
              <w:noProof/>
              <w:color w:val="1A3876" w:themeColor="text2"/>
              <w:sz w:val="18"/>
              <w:szCs w:val="18"/>
              <w:lang w:eastAsia="sl-SI"/>
            </w:rPr>
          </w:pPr>
        </w:p>
      </w:tc>
    </w:tr>
    <w:tr w:rsidR="0049416A" w14:paraId="7373669A" w14:textId="77777777" w:rsidTr="000001FF">
      <w:trPr>
        <w:cantSplit/>
        <w:trHeight w:hRule="exact" w:val="857"/>
      </w:trPr>
      <w:tc>
        <w:tcPr>
          <w:tcW w:w="4423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E0C30AF" w14:textId="77777777" w:rsidR="0049416A" w:rsidRDefault="0049416A" w:rsidP="00435751">
          <w:pPr>
            <w:pStyle w:val="Noga"/>
            <w:jc w:val="left"/>
          </w:pPr>
        </w:p>
      </w:tc>
      <w:tc>
        <w:tcPr>
          <w:tcW w:w="5783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4B4AD12" w14:textId="77777777" w:rsidR="0049416A" w:rsidRPr="00A26BAF" w:rsidRDefault="0049416A" w:rsidP="009B039D">
          <w:pPr>
            <w:pStyle w:val="Noga"/>
            <w:spacing w:line="210" w:lineRule="exact"/>
            <w:rPr>
              <w:rFonts w:ascii="Linotype Univers 620 CnBold" w:hAnsi="Linotype Univers 620 CnBold"/>
              <w:b/>
              <w:noProof/>
              <w:color w:val="1A3876" w:themeColor="text2"/>
              <w:sz w:val="18"/>
              <w:szCs w:val="18"/>
              <w:lang w:eastAsia="sl-SI"/>
            </w:rPr>
          </w:pPr>
          <w:r w:rsidRPr="00A26BAF">
            <w:rPr>
              <w:rFonts w:ascii="Linotype Univers 620 CnBold" w:hAnsi="Linotype Univers 620 CnBold"/>
              <w:b/>
              <w:noProof/>
              <w:color w:val="1A3876" w:themeColor="text2"/>
              <w:sz w:val="18"/>
              <w:szCs w:val="18"/>
              <w:lang w:eastAsia="sl-SI"/>
            </w:rPr>
            <w:t>Kapitalska družba pokojninskega in invalidskega zavarovanja, d.</w:t>
          </w:r>
          <w:r w:rsidR="00184F58">
            <w:rPr>
              <w:rFonts w:ascii="Linotype Univers 620 CnBold" w:hAnsi="Linotype Univers 620 CnBold"/>
              <w:b/>
              <w:noProof/>
              <w:color w:val="1A3876" w:themeColor="text2"/>
              <w:sz w:val="18"/>
              <w:szCs w:val="18"/>
              <w:lang w:eastAsia="sl-SI"/>
            </w:rPr>
            <w:t xml:space="preserve"> </w:t>
          </w:r>
          <w:r w:rsidRPr="00A26BAF">
            <w:rPr>
              <w:rFonts w:ascii="Linotype Univers 620 CnBold" w:hAnsi="Linotype Univers 620 CnBold"/>
              <w:b/>
              <w:noProof/>
              <w:color w:val="1A3876" w:themeColor="text2"/>
              <w:sz w:val="18"/>
              <w:szCs w:val="18"/>
              <w:lang w:eastAsia="sl-SI"/>
            </w:rPr>
            <w:t>d.</w:t>
          </w:r>
        </w:p>
        <w:p w14:paraId="0260835A" w14:textId="77777777" w:rsidR="0049416A" w:rsidRPr="00A26BAF" w:rsidRDefault="0049416A" w:rsidP="009B039D">
          <w:pPr>
            <w:pStyle w:val="Noga"/>
            <w:spacing w:line="210" w:lineRule="exact"/>
            <w:rPr>
              <w:rFonts w:ascii="Linotype Univers 320 CnLight" w:hAnsi="Linotype Univers 320 CnLight"/>
              <w:noProof/>
              <w:color w:val="1A3876" w:themeColor="text2"/>
              <w:sz w:val="18"/>
              <w:szCs w:val="18"/>
              <w:lang w:eastAsia="sl-SI"/>
            </w:rPr>
          </w:pPr>
          <w:r w:rsidRPr="00A26BAF">
            <w:rPr>
              <w:rFonts w:ascii="Linotype Univers 320 CnLight" w:hAnsi="Linotype Univers 320 CnLight"/>
              <w:noProof/>
              <w:color w:val="1A3876" w:themeColor="text2"/>
              <w:sz w:val="18"/>
              <w:szCs w:val="18"/>
              <w:lang w:eastAsia="sl-SI"/>
            </w:rPr>
            <w:t xml:space="preserve">Dunajska cesta 119, 1000 Ljubljana, telefon </w:t>
          </w:r>
          <w:smartTag w:uri="urn:schemas-microsoft-com:office:smarttags" w:element="phone">
            <w:smartTagPr>
              <w:attr w:uri="urn:schemas-microsoft-com:office:office" w:name="ls" w:val="trans"/>
            </w:smartTagPr>
            <w:r w:rsidRPr="00A26BAF">
              <w:rPr>
                <w:rFonts w:ascii="Linotype Univers 320 CnLight" w:hAnsi="Linotype Univers 320 CnLight"/>
                <w:noProof/>
                <w:color w:val="1A3876" w:themeColor="text2"/>
                <w:sz w:val="18"/>
                <w:szCs w:val="18"/>
                <w:lang w:eastAsia="sl-SI"/>
              </w:rPr>
              <w:t>01 4746 700</w:t>
            </w:r>
          </w:smartTag>
          <w:r w:rsidRPr="00A26BAF">
            <w:rPr>
              <w:rFonts w:ascii="Linotype Univers 320 CnLight" w:hAnsi="Linotype Univers 320 CnLight"/>
              <w:noProof/>
              <w:color w:val="1A3876" w:themeColor="text2"/>
              <w:sz w:val="18"/>
              <w:szCs w:val="18"/>
              <w:lang w:eastAsia="sl-SI"/>
            </w:rPr>
            <w:t xml:space="preserve">, telefaks </w:t>
          </w:r>
          <w:smartTag w:uri="urn:schemas-microsoft-com:office:smarttags" w:element="phone">
            <w:smartTagPr>
              <w:attr w:uri="urn:schemas-microsoft-com:office:office" w:name="ls" w:val="trans"/>
            </w:smartTagPr>
            <w:r w:rsidRPr="00A26BAF">
              <w:rPr>
                <w:rFonts w:ascii="Linotype Univers 320 CnLight" w:hAnsi="Linotype Univers 320 CnLight"/>
                <w:noProof/>
                <w:color w:val="1A3876" w:themeColor="text2"/>
                <w:sz w:val="18"/>
                <w:szCs w:val="18"/>
                <w:lang w:eastAsia="sl-SI"/>
              </w:rPr>
              <w:t>01 4746 747</w:t>
            </w:r>
          </w:smartTag>
        </w:p>
        <w:p w14:paraId="4B9BD82E" w14:textId="77777777" w:rsidR="0049416A" w:rsidRPr="009B039D" w:rsidRDefault="00954298" w:rsidP="009B039D">
          <w:pPr>
            <w:pStyle w:val="Noga"/>
            <w:spacing w:before="140" w:line="140" w:lineRule="exact"/>
            <w:jc w:val="left"/>
            <w:rPr>
              <w:rFonts w:ascii="U001ConLig" w:hAnsi="U001ConLig"/>
              <w:noProof/>
              <w:color w:val="1A3876" w:themeColor="text2"/>
              <w:sz w:val="14"/>
              <w:szCs w:val="14"/>
              <w:lang w:eastAsia="sl-SI"/>
            </w:rPr>
          </w:pPr>
          <w:r w:rsidRPr="00954298">
            <w:rPr>
              <w:rFonts w:ascii="Linotype Univers 320 CnLight" w:hAnsi="Linotype Univers 320 CnLight"/>
              <w:noProof/>
              <w:color w:val="1A3876" w:themeColor="text2"/>
              <w:sz w:val="13"/>
              <w:szCs w:val="13"/>
              <w:lang w:eastAsia="sl-SI"/>
            </w:rPr>
            <w:t>Družba je vpisana v sodno/poslovnem registru pod matično št. 5986010;</w:t>
          </w:r>
          <w:r w:rsidR="0049416A" w:rsidRPr="00A26BAF">
            <w:rPr>
              <w:rFonts w:ascii="Linotype Univers 320 CnLight" w:hAnsi="Linotype Univers 320 CnLight" w:cs="Univers LT 47 CondensedLt"/>
              <w:noProof/>
              <w:color w:val="1A3876" w:themeColor="text2"/>
              <w:sz w:val="13"/>
              <w:szCs w:val="13"/>
              <w:lang w:eastAsia="sl-SI"/>
            </w:rPr>
            <w:t xml:space="preserve"> </w:t>
          </w:r>
          <w:r w:rsidR="0049416A" w:rsidRPr="00A26BAF">
            <w:rPr>
              <w:rFonts w:ascii="Linotype Univers 320 CnLight" w:hAnsi="Linotype Univers 320 CnLight" w:cs="Univers LT 47 CondensedLt"/>
              <w:noProof/>
              <w:color w:val="1A3876" w:themeColor="text2"/>
              <w:sz w:val="13"/>
              <w:szCs w:val="13"/>
              <w:lang w:eastAsia="sl-SI"/>
            </w:rPr>
            <w:br/>
          </w:r>
          <w:r w:rsidR="0049416A" w:rsidRPr="00A26BAF">
            <w:rPr>
              <w:rFonts w:ascii="Linotype Univers 320 CnLight" w:hAnsi="Linotype Univers 320 CnLight"/>
              <w:noProof/>
              <w:color w:val="1A3876" w:themeColor="text2"/>
              <w:sz w:val="13"/>
              <w:szCs w:val="13"/>
              <w:lang w:eastAsia="sl-SI"/>
            </w:rPr>
            <w:t>ID št. za DDV SI59</w:t>
          </w:r>
          <w:r w:rsidR="0049416A">
            <w:rPr>
              <w:rFonts w:ascii="Linotype Univers 320 CnLight" w:hAnsi="Linotype Univers 320 CnLight"/>
              <w:noProof/>
              <w:color w:val="1A3876" w:themeColor="text2"/>
              <w:sz w:val="13"/>
              <w:szCs w:val="13"/>
              <w:lang w:eastAsia="sl-SI"/>
            </w:rPr>
            <w:t>093927</w:t>
          </w:r>
          <w:r w:rsidR="0049416A" w:rsidRPr="00A26BAF">
            <w:rPr>
              <w:rFonts w:ascii="Linotype Univers 320 CnLight" w:hAnsi="Linotype Univers 320 CnLight"/>
              <w:noProof/>
              <w:color w:val="1A3876" w:themeColor="text2"/>
              <w:sz w:val="13"/>
              <w:szCs w:val="13"/>
              <w:lang w:eastAsia="sl-SI"/>
            </w:rPr>
            <w:t>; TRR št. 02913-0014156</w:t>
          </w:r>
          <w:r w:rsidR="000001FF">
            <w:rPr>
              <w:rFonts w:ascii="Linotype Univers 320 CnLight" w:hAnsi="Linotype Univers 320 CnLight"/>
              <w:noProof/>
              <w:color w:val="1A3876" w:themeColor="text2"/>
              <w:sz w:val="13"/>
              <w:szCs w:val="13"/>
              <w:lang w:eastAsia="sl-SI"/>
            </w:rPr>
            <w:t>1</w:t>
          </w:r>
          <w:r w:rsidR="0049416A" w:rsidRPr="00A26BAF">
            <w:rPr>
              <w:rFonts w:ascii="Linotype Univers 320 CnLight" w:hAnsi="Linotype Univers 320 CnLight"/>
              <w:noProof/>
              <w:color w:val="1A3876" w:themeColor="text2"/>
              <w:sz w:val="13"/>
              <w:szCs w:val="13"/>
              <w:lang w:eastAsia="sl-SI"/>
            </w:rPr>
            <w:t>31 pri Novi Ljubljanski banki, d.</w:t>
          </w:r>
          <w:r w:rsidR="00184F58">
            <w:rPr>
              <w:rFonts w:ascii="Linotype Univers 320 CnLight" w:hAnsi="Linotype Univers 320 CnLight"/>
              <w:noProof/>
              <w:color w:val="1A3876" w:themeColor="text2"/>
              <w:sz w:val="13"/>
              <w:szCs w:val="13"/>
              <w:lang w:eastAsia="sl-SI"/>
            </w:rPr>
            <w:t xml:space="preserve"> </w:t>
          </w:r>
          <w:r w:rsidR="0049416A" w:rsidRPr="00A26BAF">
            <w:rPr>
              <w:rFonts w:ascii="Linotype Univers 320 CnLight" w:hAnsi="Linotype Univers 320 CnLight"/>
              <w:noProof/>
              <w:color w:val="1A3876" w:themeColor="text2"/>
              <w:sz w:val="13"/>
              <w:szCs w:val="13"/>
              <w:lang w:eastAsia="sl-SI"/>
            </w:rPr>
            <w:t>d.;</w:t>
          </w:r>
          <w:r w:rsidR="0049416A" w:rsidRPr="009B039D">
            <w:rPr>
              <w:rFonts w:ascii="U001ConLig" w:hAnsi="U001ConLig"/>
              <w:noProof/>
              <w:color w:val="1A3876" w:themeColor="text2"/>
              <w:sz w:val="14"/>
              <w:szCs w:val="14"/>
              <w:lang w:eastAsia="sl-SI"/>
            </w:rPr>
            <w:t xml:space="preserve"> </w:t>
          </w:r>
          <w:r w:rsidR="0049416A" w:rsidRPr="00A26BAF">
            <w:rPr>
              <w:rFonts w:ascii="Linotype Univers 320 CnLight" w:hAnsi="Linotype Univers 320 CnLight" w:cs="Univers LT 47 CondensedLt"/>
              <w:noProof/>
              <w:color w:val="1A3876" w:themeColor="text2"/>
              <w:sz w:val="13"/>
              <w:szCs w:val="13"/>
              <w:lang w:eastAsia="sl-SI"/>
            </w:rPr>
            <w:t xml:space="preserve">osnovni kapital: </w:t>
          </w:r>
          <w:r w:rsidRPr="00954298">
            <w:rPr>
              <w:rFonts w:ascii="Linotype Univers 320 CnLight" w:hAnsi="Linotype Univers 320 CnLight" w:cs="Univers LT 47 CondensedLt"/>
              <w:noProof/>
              <w:color w:val="1A3876" w:themeColor="text2"/>
              <w:sz w:val="13"/>
              <w:szCs w:val="13"/>
              <w:lang w:eastAsia="sl-SI"/>
            </w:rPr>
            <w:t>364.809.523,15</w:t>
          </w:r>
          <w:r w:rsidR="0049416A" w:rsidRPr="009B039D">
            <w:rPr>
              <w:rFonts w:ascii="U001ConLig" w:hAnsi="U001ConLig"/>
              <w:noProof/>
              <w:color w:val="1A3876" w:themeColor="text2"/>
              <w:sz w:val="14"/>
              <w:szCs w:val="14"/>
              <w:lang w:eastAsia="sl-SI"/>
            </w:rPr>
            <w:t xml:space="preserve"> </w:t>
          </w:r>
          <w:r w:rsidR="0049416A" w:rsidRPr="00A26BAF">
            <w:rPr>
              <w:rFonts w:ascii="Linotype Univers 320 CnLight" w:hAnsi="Linotype Univers 320 CnLight" w:cs="Univers LT 47 CondensedLt"/>
              <w:noProof/>
              <w:color w:val="1A3876" w:themeColor="text2"/>
              <w:sz w:val="13"/>
              <w:szCs w:val="13"/>
              <w:lang w:eastAsia="sl-SI"/>
            </w:rPr>
            <w:t>EUR</w:t>
          </w:r>
          <w:r w:rsidR="0049416A">
            <w:rPr>
              <w:rFonts w:ascii="Linotype Univers 320 CnLight" w:hAnsi="Linotype Univers 320 CnLight" w:cs="Univers LT 47 CondensedLt"/>
              <w:noProof/>
              <w:color w:val="1A3876" w:themeColor="text2"/>
              <w:sz w:val="13"/>
              <w:szCs w:val="13"/>
              <w:lang w:eastAsia="sl-SI"/>
            </w:rPr>
            <w:t>.</w:t>
          </w:r>
        </w:p>
        <w:p w14:paraId="34C1374D" w14:textId="77777777" w:rsidR="0049416A" w:rsidRPr="001B33B5" w:rsidRDefault="0049416A" w:rsidP="001B33B5">
          <w:pPr>
            <w:pStyle w:val="Noga"/>
            <w:spacing w:line="210" w:lineRule="exact"/>
            <w:jc w:val="left"/>
            <w:rPr>
              <w:rFonts w:ascii="Univers LT 47 CondensedLt" w:hAnsi="Univers LT 47 CondensedLt"/>
              <w:sz w:val="18"/>
              <w:szCs w:val="18"/>
            </w:rPr>
          </w:pPr>
        </w:p>
      </w:tc>
    </w:tr>
  </w:tbl>
  <w:p w14:paraId="2D3415C9" w14:textId="77777777" w:rsidR="00561DA7" w:rsidRPr="0049416A" w:rsidRDefault="00561DA7" w:rsidP="0049416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83326" w14:textId="77777777" w:rsidR="00E523AC" w:rsidRDefault="00E523AC" w:rsidP="00010D87">
      <w:pPr>
        <w:spacing w:after="0" w:line="240" w:lineRule="auto"/>
      </w:pPr>
      <w:r>
        <w:separator/>
      </w:r>
    </w:p>
  </w:footnote>
  <w:footnote w:type="continuationSeparator" w:id="0">
    <w:p w14:paraId="4CC50B27" w14:textId="77777777" w:rsidR="00E523AC" w:rsidRDefault="00E523AC" w:rsidP="00010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9640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91"/>
      <w:gridCol w:w="3459"/>
      <w:gridCol w:w="3090"/>
    </w:tblGrid>
    <w:tr w:rsidR="0049416A" w14:paraId="5D62BB77" w14:textId="77777777" w:rsidTr="00FE132D">
      <w:trPr>
        <w:cantSplit/>
        <w:trHeight w:hRule="exact" w:val="2608"/>
        <w:jc w:val="center"/>
      </w:trPr>
      <w:tc>
        <w:tcPr>
          <w:tcW w:w="3090" w:type="dxa"/>
          <w:tcBorders>
            <w:top w:val="nil"/>
            <w:left w:val="nil"/>
            <w:bottom w:val="nil"/>
            <w:right w:val="nil"/>
          </w:tcBorders>
        </w:tcPr>
        <w:p w14:paraId="3351EE10" w14:textId="77777777" w:rsidR="0049416A" w:rsidRDefault="0049416A">
          <w:pPr>
            <w:pStyle w:val="Glava"/>
          </w:pPr>
        </w:p>
      </w:tc>
      <w:tc>
        <w:tcPr>
          <w:tcW w:w="3459" w:type="dxa"/>
          <w:tcBorders>
            <w:top w:val="nil"/>
            <w:left w:val="nil"/>
            <w:bottom w:val="nil"/>
            <w:right w:val="nil"/>
          </w:tcBorders>
        </w:tcPr>
        <w:p w14:paraId="6926BB7E" w14:textId="77777777" w:rsidR="0049416A" w:rsidRDefault="0049416A">
          <w:pPr>
            <w:pStyle w:val="Glava"/>
          </w:pPr>
          <w:r>
            <w:rPr>
              <w:noProof/>
              <w:lang w:eastAsia="sl-SI"/>
            </w:rPr>
            <w:drawing>
              <wp:inline distT="0" distB="0" distL="0" distR="0" wp14:anchorId="1C8EB8AB" wp14:editId="2A4F4A52">
                <wp:extent cx="2160270" cy="792480"/>
                <wp:effectExtent l="19050" t="0" r="0" b="0"/>
                <wp:docPr id="1989661260" name="Slika 0" descr="Dopis KAD znak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opis KAD znak.em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270" cy="792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0" w:type="dxa"/>
          <w:tcBorders>
            <w:top w:val="nil"/>
            <w:left w:val="nil"/>
            <w:bottom w:val="nil"/>
            <w:right w:val="nil"/>
          </w:tcBorders>
        </w:tcPr>
        <w:p w14:paraId="0DF3CF41" w14:textId="77777777" w:rsidR="0049416A" w:rsidRDefault="0049416A">
          <w:pPr>
            <w:pStyle w:val="Glava"/>
          </w:pPr>
        </w:p>
      </w:tc>
    </w:tr>
  </w:tbl>
  <w:p w14:paraId="2FBEAFAE" w14:textId="77777777" w:rsidR="00463BD0" w:rsidRPr="0049416A" w:rsidRDefault="00463BD0" w:rsidP="0049416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9584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73"/>
      <w:gridCol w:w="3440"/>
      <w:gridCol w:w="3071"/>
    </w:tblGrid>
    <w:tr w:rsidR="0049416A" w14:paraId="0504EEB0" w14:textId="77777777" w:rsidTr="008960F4">
      <w:trPr>
        <w:cantSplit/>
        <w:trHeight w:hRule="exact" w:val="2117"/>
        <w:jc w:val="center"/>
      </w:trPr>
      <w:tc>
        <w:tcPr>
          <w:tcW w:w="3073" w:type="dxa"/>
          <w:tcBorders>
            <w:top w:val="nil"/>
            <w:left w:val="nil"/>
            <w:bottom w:val="nil"/>
            <w:right w:val="nil"/>
          </w:tcBorders>
        </w:tcPr>
        <w:p w14:paraId="11432751" w14:textId="77777777" w:rsidR="0049416A" w:rsidRDefault="0049416A">
          <w:pPr>
            <w:pStyle w:val="Glava"/>
          </w:pPr>
        </w:p>
      </w:tc>
      <w:tc>
        <w:tcPr>
          <w:tcW w:w="3440" w:type="dxa"/>
          <w:tcBorders>
            <w:top w:val="nil"/>
            <w:left w:val="nil"/>
            <w:bottom w:val="nil"/>
            <w:right w:val="nil"/>
          </w:tcBorders>
        </w:tcPr>
        <w:p w14:paraId="5848019A" w14:textId="77777777" w:rsidR="0049416A" w:rsidRDefault="0049416A">
          <w:pPr>
            <w:pStyle w:val="Glava"/>
          </w:pPr>
          <w:r>
            <w:rPr>
              <w:noProof/>
              <w:lang w:eastAsia="sl-SI"/>
            </w:rPr>
            <w:drawing>
              <wp:inline distT="0" distB="0" distL="0" distR="0" wp14:anchorId="3EE2E93B" wp14:editId="221A542D">
                <wp:extent cx="2160270" cy="792480"/>
                <wp:effectExtent l="19050" t="0" r="0" b="0"/>
                <wp:docPr id="977125490" name="Slika 0" descr="Dopis KAD znak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opis KAD znak.em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270" cy="792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71" w:type="dxa"/>
          <w:tcBorders>
            <w:top w:val="nil"/>
            <w:left w:val="nil"/>
            <w:bottom w:val="nil"/>
            <w:right w:val="nil"/>
          </w:tcBorders>
        </w:tcPr>
        <w:p w14:paraId="5D724D1B" w14:textId="77777777" w:rsidR="0049416A" w:rsidRDefault="0049416A">
          <w:pPr>
            <w:pStyle w:val="Glava"/>
          </w:pPr>
        </w:p>
      </w:tc>
    </w:tr>
  </w:tbl>
  <w:p w14:paraId="29457C4D" w14:textId="77777777" w:rsidR="00561DA7" w:rsidRPr="0049416A" w:rsidRDefault="00561DA7" w:rsidP="0049416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9640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91"/>
      <w:gridCol w:w="3459"/>
      <w:gridCol w:w="3090"/>
    </w:tblGrid>
    <w:tr w:rsidR="0049416A" w14:paraId="0EB2CE1F" w14:textId="77777777" w:rsidTr="00FE132D">
      <w:trPr>
        <w:cantSplit/>
        <w:trHeight w:hRule="exact" w:val="2608"/>
        <w:jc w:val="center"/>
      </w:trPr>
      <w:tc>
        <w:tcPr>
          <w:tcW w:w="3090" w:type="dxa"/>
          <w:tcBorders>
            <w:top w:val="nil"/>
            <w:left w:val="nil"/>
            <w:bottom w:val="nil"/>
            <w:right w:val="nil"/>
          </w:tcBorders>
        </w:tcPr>
        <w:p w14:paraId="514D7789" w14:textId="77777777" w:rsidR="0049416A" w:rsidRDefault="0049416A">
          <w:pPr>
            <w:pStyle w:val="Glava"/>
          </w:pPr>
          <w:r w:rsidRPr="005468F0">
            <w:rPr>
              <w:noProof/>
              <w:lang w:eastAsia="sl-SI"/>
            </w:rPr>
            <w:drawing>
              <wp:anchor distT="0" distB="0" distL="114300" distR="114300" simplePos="0" relativeHeight="251659264" behindDoc="1" locked="0" layoutInCell="0" allowOverlap="1" wp14:anchorId="671C10B8" wp14:editId="3ABA62E6">
                <wp:simplePos x="0" y="0"/>
                <wp:positionH relativeFrom="page">
                  <wp:posOffset>212725</wp:posOffset>
                </wp:positionH>
                <wp:positionV relativeFrom="page">
                  <wp:posOffset>3561715</wp:posOffset>
                </wp:positionV>
                <wp:extent cx="219075" cy="229870"/>
                <wp:effectExtent l="0" t="0" r="0" b="0"/>
                <wp:wrapNone/>
                <wp:docPr id="1718803482" name="Picture 10" descr="locn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locn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49891" t="-149891" r="-149891" b="-14989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0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9" w:type="dxa"/>
          <w:tcBorders>
            <w:top w:val="nil"/>
            <w:left w:val="nil"/>
            <w:bottom w:val="nil"/>
            <w:right w:val="nil"/>
          </w:tcBorders>
        </w:tcPr>
        <w:p w14:paraId="23EFAD16" w14:textId="77777777" w:rsidR="0049416A" w:rsidRDefault="0049416A">
          <w:pPr>
            <w:pStyle w:val="Glava"/>
          </w:pPr>
          <w:r>
            <w:rPr>
              <w:noProof/>
              <w:lang w:eastAsia="sl-SI"/>
            </w:rPr>
            <w:drawing>
              <wp:inline distT="0" distB="0" distL="0" distR="0" wp14:anchorId="1B70D54B" wp14:editId="52B35983">
                <wp:extent cx="2160270" cy="792480"/>
                <wp:effectExtent l="19050" t="0" r="0" b="0"/>
                <wp:docPr id="1761639180" name="Slika 0" descr="Dopis KAD znak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opis KAD znak.emf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270" cy="792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0" w:type="dxa"/>
          <w:tcBorders>
            <w:top w:val="nil"/>
            <w:left w:val="nil"/>
            <w:bottom w:val="nil"/>
            <w:right w:val="nil"/>
          </w:tcBorders>
        </w:tcPr>
        <w:p w14:paraId="3CCFE5E1" w14:textId="77777777" w:rsidR="0049416A" w:rsidRDefault="0049416A">
          <w:pPr>
            <w:pStyle w:val="Glava"/>
          </w:pPr>
        </w:p>
      </w:tc>
    </w:tr>
  </w:tbl>
  <w:p w14:paraId="7C9A2585" w14:textId="77777777" w:rsidR="00561DA7" w:rsidRPr="0049416A" w:rsidRDefault="00561DA7" w:rsidP="0049416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E14CA"/>
    <w:lvl w:ilvl="0">
      <w:start w:val="1"/>
      <w:numFmt w:val="decimal"/>
      <w:pStyle w:val="Otevile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E420E2"/>
    <w:lvl w:ilvl="0">
      <w:start w:val="1"/>
      <w:numFmt w:val="decimal"/>
      <w:pStyle w:val="Otevile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2E9F9E"/>
    <w:lvl w:ilvl="0">
      <w:start w:val="1"/>
      <w:numFmt w:val="decimal"/>
      <w:pStyle w:val="Otevile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0E6A90"/>
    <w:lvl w:ilvl="0">
      <w:start w:val="1"/>
      <w:numFmt w:val="decimal"/>
      <w:pStyle w:val="Otevile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DC6A84"/>
    <w:lvl w:ilvl="0">
      <w:start w:val="1"/>
      <w:numFmt w:val="bullet"/>
      <w:pStyle w:val="Oznaenseznam5"/>
      <w:lvlText w:val=""/>
      <w:lvlJc w:val="left"/>
      <w:pPr>
        <w:ind w:left="1492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E2820CA"/>
    <w:lvl w:ilvl="0">
      <w:start w:val="1"/>
      <w:numFmt w:val="bullet"/>
      <w:pStyle w:val="Oznaenseznam4"/>
      <w:lvlText w:val=""/>
      <w:lvlJc w:val="left"/>
      <w:pPr>
        <w:ind w:left="1209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25F0DB86"/>
    <w:lvl w:ilvl="0">
      <w:start w:val="1"/>
      <w:numFmt w:val="bullet"/>
      <w:pStyle w:val="Oznaenseznam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07478F6"/>
    <w:lvl w:ilvl="0">
      <w:start w:val="1"/>
      <w:numFmt w:val="bullet"/>
      <w:pStyle w:val="Oznaenseznam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5C8FF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9E80F58"/>
    <w:lvl w:ilvl="0">
      <w:start w:val="1"/>
      <w:numFmt w:val="bullet"/>
      <w:pStyle w:val="Oznaenseznam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2E77F74"/>
    <w:multiLevelType w:val="multilevel"/>
    <w:tmpl w:val="DAA0D742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tabs>
          <w:tab w:val="num" w:pos="454"/>
        </w:tabs>
        <w:ind w:left="454" w:hanging="227"/>
      </w:pPr>
    </w:lvl>
    <w:lvl w:ilvl="2">
      <w:start w:val="1"/>
      <w:numFmt w:val="bullet"/>
      <w:lvlText w:val="-"/>
      <w:lvlJc w:val="left"/>
      <w:pPr>
        <w:tabs>
          <w:tab w:val="num" w:pos="681"/>
        </w:tabs>
        <w:ind w:left="681" w:hanging="227"/>
      </w:pPr>
    </w:lvl>
    <w:lvl w:ilvl="3">
      <w:start w:val="1"/>
      <w:numFmt w:val="bullet"/>
      <w:lvlText w:val="-"/>
      <w:lvlJc w:val="left"/>
      <w:pPr>
        <w:tabs>
          <w:tab w:val="num" w:pos="908"/>
        </w:tabs>
        <w:ind w:left="908" w:hanging="227"/>
      </w:pPr>
    </w:lvl>
    <w:lvl w:ilvl="4">
      <w:start w:val="1"/>
      <w:numFmt w:val="bullet"/>
      <w:lvlText w:val="-"/>
      <w:lvlJc w:val="left"/>
      <w:pPr>
        <w:tabs>
          <w:tab w:val="num" w:pos="1135"/>
        </w:tabs>
        <w:ind w:left="1135" w:hanging="227"/>
      </w:pPr>
    </w:lvl>
    <w:lvl w:ilvl="5">
      <w:start w:val="1"/>
      <w:numFmt w:val="bullet"/>
      <w:lvlText w:val="-"/>
      <w:lvlJc w:val="left"/>
      <w:pPr>
        <w:tabs>
          <w:tab w:val="num" w:pos="1362"/>
        </w:tabs>
        <w:ind w:left="1362" w:hanging="227"/>
      </w:pPr>
    </w:lvl>
    <w:lvl w:ilvl="6">
      <w:start w:val="1"/>
      <w:numFmt w:val="bullet"/>
      <w:lvlText w:val="-"/>
      <w:lvlJc w:val="left"/>
      <w:pPr>
        <w:tabs>
          <w:tab w:val="num" w:pos="1589"/>
        </w:tabs>
        <w:ind w:left="1589" w:hanging="227"/>
      </w:pPr>
    </w:lvl>
    <w:lvl w:ilvl="7">
      <w:start w:val="1"/>
      <w:numFmt w:val="bullet"/>
      <w:lvlText w:val="-"/>
      <w:lvlJc w:val="left"/>
      <w:pPr>
        <w:tabs>
          <w:tab w:val="num" w:pos="1816"/>
        </w:tabs>
        <w:ind w:left="1816" w:hanging="227"/>
      </w:pPr>
    </w:lvl>
    <w:lvl w:ilvl="8">
      <w:start w:val="1"/>
      <w:numFmt w:val="bullet"/>
      <w:lvlText w:val="-"/>
      <w:lvlJc w:val="left"/>
      <w:pPr>
        <w:tabs>
          <w:tab w:val="num" w:pos="2043"/>
        </w:tabs>
        <w:ind w:left="2043" w:hanging="227"/>
      </w:pPr>
    </w:lvl>
  </w:abstractNum>
  <w:abstractNum w:abstractNumId="11" w15:restartNumberingAfterBreak="0">
    <w:nsid w:val="03201991"/>
    <w:multiLevelType w:val="multilevel"/>
    <w:tmpl w:val="0CD8FB56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</w:lvl>
    <w:lvl w:ilvl="2">
      <w:start w:val="1"/>
      <w:numFmt w:val="decimal"/>
      <w:lvlText w:val="%3."/>
      <w:lvlJc w:val="left"/>
      <w:pPr>
        <w:ind w:left="1020" w:hanging="340"/>
      </w:pPr>
    </w:lvl>
    <w:lvl w:ilvl="3">
      <w:start w:val="1"/>
      <w:numFmt w:val="lowerLetter"/>
      <w:lvlText w:val="%4."/>
      <w:lvlJc w:val="left"/>
      <w:pPr>
        <w:ind w:left="1361" w:hanging="341"/>
      </w:pPr>
    </w:lvl>
    <w:lvl w:ilvl="4">
      <w:start w:val="1"/>
      <w:numFmt w:val="bullet"/>
      <w:lvlText w:val="-"/>
      <w:lvlJc w:val="left"/>
      <w:pPr>
        <w:ind w:left="1588" w:hanging="227"/>
      </w:pPr>
    </w:lvl>
    <w:lvl w:ilvl="5">
      <w:start w:val="1"/>
      <w:numFmt w:val="bullet"/>
      <w:lvlText w:val="-"/>
      <w:lvlJc w:val="left"/>
      <w:pPr>
        <w:ind w:left="1814" w:hanging="226"/>
      </w:pPr>
    </w:lvl>
    <w:lvl w:ilvl="6">
      <w:start w:val="1"/>
      <w:numFmt w:val="bullet"/>
      <w:lvlText w:val="-"/>
      <w:lvlJc w:val="left"/>
      <w:pPr>
        <w:ind w:left="2041" w:hanging="227"/>
      </w:pPr>
    </w:lvl>
    <w:lvl w:ilvl="7">
      <w:start w:val="1"/>
      <w:numFmt w:val="bullet"/>
      <w:lvlText w:val="-"/>
      <w:lvlJc w:val="left"/>
      <w:pPr>
        <w:ind w:left="2268" w:hanging="227"/>
      </w:pPr>
    </w:lvl>
    <w:lvl w:ilvl="8">
      <w:start w:val="1"/>
      <w:numFmt w:val="bullet"/>
      <w:lvlText w:val="-"/>
      <w:lvlJc w:val="left"/>
      <w:pPr>
        <w:ind w:left="2495" w:hanging="227"/>
      </w:pPr>
    </w:lvl>
  </w:abstractNum>
  <w:abstractNum w:abstractNumId="12" w15:restartNumberingAfterBreak="0">
    <w:nsid w:val="10634CD6"/>
    <w:multiLevelType w:val="hybridMultilevel"/>
    <w:tmpl w:val="F8626C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7058C6"/>
    <w:multiLevelType w:val="multilevel"/>
    <w:tmpl w:val="2BE2F4C0"/>
    <w:styleLink w:val="CGPKADOtevilenseznam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20" w:hanging="34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361" w:hanging="341"/>
      </w:pPr>
      <w:rPr>
        <w:rFonts w:hint="default"/>
      </w:rPr>
    </w:lvl>
    <w:lvl w:ilvl="4">
      <w:start w:val="1"/>
      <w:numFmt w:val="bullet"/>
      <w:lvlText w:val="-"/>
      <w:lvlJc w:val="left"/>
      <w:pPr>
        <w:ind w:left="1588" w:hanging="227"/>
      </w:pPr>
      <w:rPr>
        <w:rFonts w:ascii="U001TCon" w:hAnsi="U001TCon" w:hint="default"/>
      </w:rPr>
    </w:lvl>
    <w:lvl w:ilvl="5">
      <w:start w:val="1"/>
      <w:numFmt w:val="bullet"/>
      <w:lvlText w:val="-"/>
      <w:lvlJc w:val="left"/>
      <w:pPr>
        <w:ind w:left="1814" w:hanging="226"/>
      </w:pPr>
      <w:rPr>
        <w:rFonts w:ascii="U001TCon" w:hAnsi="U001TCon" w:hint="default"/>
      </w:rPr>
    </w:lvl>
    <w:lvl w:ilvl="6">
      <w:start w:val="1"/>
      <w:numFmt w:val="bullet"/>
      <w:lvlText w:val="-"/>
      <w:lvlJc w:val="left"/>
      <w:pPr>
        <w:ind w:left="2041" w:hanging="227"/>
      </w:pPr>
      <w:rPr>
        <w:rFonts w:ascii="U001TCon" w:hAnsi="U001TCon" w:hint="default"/>
      </w:rPr>
    </w:lvl>
    <w:lvl w:ilvl="7">
      <w:start w:val="1"/>
      <w:numFmt w:val="bullet"/>
      <w:lvlText w:val="-"/>
      <w:lvlJc w:val="left"/>
      <w:pPr>
        <w:ind w:left="2268" w:hanging="227"/>
      </w:pPr>
      <w:rPr>
        <w:rFonts w:ascii="U001TCon" w:hAnsi="U001TCon" w:hint="default"/>
      </w:rPr>
    </w:lvl>
    <w:lvl w:ilvl="8">
      <w:start w:val="1"/>
      <w:numFmt w:val="bullet"/>
      <w:lvlText w:val="-"/>
      <w:lvlJc w:val="left"/>
      <w:pPr>
        <w:ind w:left="2495" w:hanging="227"/>
      </w:pPr>
      <w:rPr>
        <w:rFonts w:ascii="U001TCon" w:hAnsi="U001TCon" w:hint="default"/>
      </w:rPr>
    </w:lvl>
  </w:abstractNum>
  <w:abstractNum w:abstractNumId="14" w15:restartNumberingAfterBreak="0">
    <w:nsid w:val="12DC281A"/>
    <w:multiLevelType w:val="hybridMultilevel"/>
    <w:tmpl w:val="3036D8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C96153"/>
    <w:multiLevelType w:val="multilevel"/>
    <w:tmpl w:val="92B6D552"/>
    <w:styleLink w:val="CGPKADOznaenseznam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U001TCon" w:hAnsi="U001TCo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681"/>
        </w:tabs>
        <w:ind w:left="681" w:hanging="227"/>
      </w:pPr>
      <w:rPr>
        <w:rFonts w:ascii="U001TCon" w:hAnsi="U001TCo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908"/>
        </w:tabs>
        <w:ind w:left="908" w:hanging="227"/>
      </w:pPr>
      <w:rPr>
        <w:rFonts w:ascii="U001TCon" w:hAnsi="U001TCo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135"/>
        </w:tabs>
        <w:ind w:left="1135" w:hanging="227"/>
      </w:pPr>
      <w:rPr>
        <w:rFonts w:ascii="U001TCon" w:hAnsi="U001TCo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362"/>
        </w:tabs>
        <w:ind w:left="1362" w:hanging="227"/>
      </w:pPr>
      <w:rPr>
        <w:rFonts w:ascii="U001TCon" w:hAnsi="U001TCo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589"/>
        </w:tabs>
        <w:ind w:left="1589" w:hanging="227"/>
      </w:pPr>
      <w:rPr>
        <w:rFonts w:ascii="U001TCon" w:hAnsi="U001TCo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816"/>
        </w:tabs>
        <w:ind w:left="1816" w:hanging="227"/>
      </w:pPr>
      <w:rPr>
        <w:rFonts w:ascii="U001TCon" w:hAnsi="U001TCo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043"/>
        </w:tabs>
        <w:ind w:left="2043" w:hanging="227"/>
      </w:pPr>
      <w:rPr>
        <w:rFonts w:ascii="U001TCon" w:hAnsi="U001TCon" w:cs="Times New Roman" w:hint="default"/>
      </w:rPr>
    </w:lvl>
  </w:abstractNum>
  <w:abstractNum w:abstractNumId="16" w15:restartNumberingAfterBreak="0">
    <w:nsid w:val="3B211D78"/>
    <w:multiLevelType w:val="hybridMultilevel"/>
    <w:tmpl w:val="6A3275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710AA"/>
    <w:multiLevelType w:val="hybridMultilevel"/>
    <w:tmpl w:val="F5EE32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100C3"/>
    <w:multiLevelType w:val="hybridMultilevel"/>
    <w:tmpl w:val="CA8603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F7209"/>
    <w:multiLevelType w:val="hybridMultilevel"/>
    <w:tmpl w:val="8DB85FBE"/>
    <w:lvl w:ilvl="0" w:tplc="766A3F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454522">
    <w:abstractNumId w:val="11"/>
  </w:num>
  <w:num w:numId="2" w16cid:durableId="380254971">
    <w:abstractNumId w:val="10"/>
  </w:num>
  <w:num w:numId="3" w16cid:durableId="691998334">
    <w:abstractNumId w:val="9"/>
  </w:num>
  <w:num w:numId="4" w16cid:durableId="1395473074">
    <w:abstractNumId w:val="7"/>
  </w:num>
  <w:num w:numId="5" w16cid:durableId="1733188366">
    <w:abstractNumId w:val="6"/>
  </w:num>
  <w:num w:numId="6" w16cid:durableId="1006908281">
    <w:abstractNumId w:val="5"/>
  </w:num>
  <w:num w:numId="7" w16cid:durableId="120147261">
    <w:abstractNumId w:val="4"/>
  </w:num>
  <w:num w:numId="8" w16cid:durableId="883567534">
    <w:abstractNumId w:val="8"/>
  </w:num>
  <w:num w:numId="9" w16cid:durableId="416177152">
    <w:abstractNumId w:val="3"/>
  </w:num>
  <w:num w:numId="10" w16cid:durableId="1195852237">
    <w:abstractNumId w:val="2"/>
  </w:num>
  <w:num w:numId="11" w16cid:durableId="832530054">
    <w:abstractNumId w:val="1"/>
  </w:num>
  <w:num w:numId="12" w16cid:durableId="1800299554">
    <w:abstractNumId w:val="0"/>
  </w:num>
  <w:num w:numId="13" w16cid:durableId="924923523">
    <w:abstractNumId w:val="11"/>
  </w:num>
  <w:num w:numId="14" w16cid:durableId="1895044273">
    <w:abstractNumId w:val="10"/>
  </w:num>
  <w:num w:numId="15" w16cid:durableId="58133897">
    <w:abstractNumId w:val="9"/>
  </w:num>
  <w:num w:numId="16" w16cid:durableId="272173623">
    <w:abstractNumId w:val="8"/>
  </w:num>
  <w:num w:numId="17" w16cid:durableId="1402557172">
    <w:abstractNumId w:val="9"/>
  </w:num>
  <w:num w:numId="18" w16cid:durableId="10373591">
    <w:abstractNumId w:val="8"/>
  </w:num>
  <w:num w:numId="19" w16cid:durableId="74786313">
    <w:abstractNumId w:val="9"/>
  </w:num>
  <w:num w:numId="20" w16cid:durableId="1864635552">
    <w:abstractNumId w:val="8"/>
  </w:num>
  <w:num w:numId="21" w16cid:durableId="1210845381">
    <w:abstractNumId w:val="9"/>
  </w:num>
  <w:num w:numId="22" w16cid:durableId="1674213984">
    <w:abstractNumId w:val="8"/>
  </w:num>
  <w:num w:numId="23" w16cid:durableId="1772822281">
    <w:abstractNumId w:val="9"/>
  </w:num>
  <w:num w:numId="24" w16cid:durableId="579407724">
    <w:abstractNumId w:val="8"/>
  </w:num>
  <w:num w:numId="25" w16cid:durableId="99687481">
    <w:abstractNumId w:val="9"/>
  </w:num>
  <w:num w:numId="26" w16cid:durableId="910191714">
    <w:abstractNumId w:val="8"/>
  </w:num>
  <w:num w:numId="27" w16cid:durableId="569535893">
    <w:abstractNumId w:val="9"/>
  </w:num>
  <w:num w:numId="28" w16cid:durableId="1687898337">
    <w:abstractNumId w:val="8"/>
  </w:num>
  <w:num w:numId="29" w16cid:durableId="1838379053">
    <w:abstractNumId w:val="17"/>
  </w:num>
  <w:num w:numId="30" w16cid:durableId="1579745958">
    <w:abstractNumId w:val="12"/>
  </w:num>
  <w:num w:numId="31" w16cid:durableId="729962902">
    <w:abstractNumId w:val="18"/>
  </w:num>
  <w:num w:numId="32" w16cid:durableId="490872367">
    <w:abstractNumId w:val="14"/>
  </w:num>
  <w:num w:numId="33" w16cid:durableId="772284914">
    <w:abstractNumId w:val="16"/>
  </w:num>
  <w:num w:numId="34" w16cid:durableId="1251503271">
    <w:abstractNumId w:val="9"/>
  </w:num>
  <w:num w:numId="35" w16cid:durableId="329648312">
    <w:abstractNumId w:val="8"/>
  </w:num>
  <w:num w:numId="36" w16cid:durableId="819539542">
    <w:abstractNumId w:val="9"/>
  </w:num>
  <w:num w:numId="37" w16cid:durableId="964239727">
    <w:abstractNumId w:val="8"/>
  </w:num>
  <w:num w:numId="38" w16cid:durableId="1942760447">
    <w:abstractNumId w:val="13"/>
  </w:num>
  <w:num w:numId="39" w16cid:durableId="1083993174">
    <w:abstractNumId w:val="15"/>
  </w:num>
  <w:num w:numId="40" w16cid:durableId="664236978">
    <w:abstractNumId w:val="8"/>
  </w:num>
  <w:num w:numId="41" w16cid:durableId="757797999">
    <w:abstractNumId w:val="3"/>
  </w:num>
  <w:num w:numId="42" w16cid:durableId="1315721050">
    <w:abstractNumId w:val="2"/>
  </w:num>
  <w:num w:numId="43" w16cid:durableId="1375078554">
    <w:abstractNumId w:val="1"/>
  </w:num>
  <w:num w:numId="44" w16cid:durableId="343750957">
    <w:abstractNumId w:val="0"/>
  </w:num>
  <w:num w:numId="45" w16cid:durableId="1665670125">
    <w:abstractNumId w:val="9"/>
  </w:num>
  <w:num w:numId="46" w16cid:durableId="954285546">
    <w:abstractNumId w:val="7"/>
  </w:num>
  <w:num w:numId="47" w16cid:durableId="980038580">
    <w:abstractNumId w:val="6"/>
  </w:num>
  <w:num w:numId="48" w16cid:durableId="221671664">
    <w:abstractNumId w:val="5"/>
  </w:num>
  <w:num w:numId="49" w16cid:durableId="2052144882">
    <w:abstractNumId w:val="4"/>
  </w:num>
  <w:num w:numId="50" w16cid:durableId="2134786191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F4"/>
    <w:rsid w:val="000001FF"/>
    <w:rsid w:val="00005D91"/>
    <w:rsid w:val="00007423"/>
    <w:rsid w:val="00010D87"/>
    <w:rsid w:val="00015384"/>
    <w:rsid w:val="000164D0"/>
    <w:rsid w:val="00017089"/>
    <w:rsid w:val="00027CE9"/>
    <w:rsid w:val="00041B8B"/>
    <w:rsid w:val="00042AAF"/>
    <w:rsid w:val="000616C1"/>
    <w:rsid w:val="000819E6"/>
    <w:rsid w:val="00087765"/>
    <w:rsid w:val="000A7D8A"/>
    <w:rsid w:val="000B1112"/>
    <w:rsid w:val="000C6AEE"/>
    <w:rsid w:val="000E09A5"/>
    <w:rsid w:val="000F0737"/>
    <w:rsid w:val="000F17F4"/>
    <w:rsid w:val="000F1B54"/>
    <w:rsid w:val="000F1DC9"/>
    <w:rsid w:val="000F75C5"/>
    <w:rsid w:val="00106AD2"/>
    <w:rsid w:val="00111243"/>
    <w:rsid w:val="0011738A"/>
    <w:rsid w:val="00123792"/>
    <w:rsid w:val="00131DAA"/>
    <w:rsid w:val="00156037"/>
    <w:rsid w:val="00165C08"/>
    <w:rsid w:val="001672EF"/>
    <w:rsid w:val="0017119B"/>
    <w:rsid w:val="00174929"/>
    <w:rsid w:val="00176D4D"/>
    <w:rsid w:val="00184F58"/>
    <w:rsid w:val="00191AA1"/>
    <w:rsid w:val="00194979"/>
    <w:rsid w:val="00197142"/>
    <w:rsid w:val="001A3497"/>
    <w:rsid w:val="001A5717"/>
    <w:rsid w:val="001A5F55"/>
    <w:rsid w:val="001A7A95"/>
    <w:rsid w:val="001B33B5"/>
    <w:rsid w:val="001C1E43"/>
    <w:rsid w:val="001C45FC"/>
    <w:rsid w:val="001C558C"/>
    <w:rsid w:val="001D0F5F"/>
    <w:rsid w:val="001D4132"/>
    <w:rsid w:val="001D6A99"/>
    <w:rsid w:val="001D7123"/>
    <w:rsid w:val="001E163B"/>
    <w:rsid w:val="001F121E"/>
    <w:rsid w:val="001F254E"/>
    <w:rsid w:val="001F4ED9"/>
    <w:rsid w:val="001F68B1"/>
    <w:rsid w:val="001F715E"/>
    <w:rsid w:val="00207016"/>
    <w:rsid w:val="002177DE"/>
    <w:rsid w:val="00230DB9"/>
    <w:rsid w:val="00237FE0"/>
    <w:rsid w:val="00241E47"/>
    <w:rsid w:val="00242021"/>
    <w:rsid w:val="00242C08"/>
    <w:rsid w:val="00245719"/>
    <w:rsid w:val="0024634B"/>
    <w:rsid w:val="00254A29"/>
    <w:rsid w:val="00256834"/>
    <w:rsid w:val="00270345"/>
    <w:rsid w:val="0027163A"/>
    <w:rsid w:val="00277457"/>
    <w:rsid w:val="00277615"/>
    <w:rsid w:val="00287EF5"/>
    <w:rsid w:val="00293AAF"/>
    <w:rsid w:val="00295D8A"/>
    <w:rsid w:val="002A1F07"/>
    <w:rsid w:val="002A2F57"/>
    <w:rsid w:val="002A3E53"/>
    <w:rsid w:val="002A66EF"/>
    <w:rsid w:val="002A6DD7"/>
    <w:rsid w:val="002B4791"/>
    <w:rsid w:val="002C4205"/>
    <w:rsid w:val="002F7A5A"/>
    <w:rsid w:val="00300857"/>
    <w:rsid w:val="003015DE"/>
    <w:rsid w:val="00301EE6"/>
    <w:rsid w:val="00311143"/>
    <w:rsid w:val="00315F0E"/>
    <w:rsid w:val="003262C0"/>
    <w:rsid w:val="0032737C"/>
    <w:rsid w:val="00332A8F"/>
    <w:rsid w:val="003343F4"/>
    <w:rsid w:val="0033529B"/>
    <w:rsid w:val="00346513"/>
    <w:rsid w:val="00346991"/>
    <w:rsid w:val="00351765"/>
    <w:rsid w:val="003569CF"/>
    <w:rsid w:val="0036758C"/>
    <w:rsid w:val="003722DA"/>
    <w:rsid w:val="00373816"/>
    <w:rsid w:val="00380E4B"/>
    <w:rsid w:val="00397336"/>
    <w:rsid w:val="00397976"/>
    <w:rsid w:val="003C0C10"/>
    <w:rsid w:val="003D297B"/>
    <w:rsid w:val="003D2A9B"/>
    <w:rsid w:val="003D4ADB"/>
    <w:rsid w:val="003E2855"/>
    <w:rsid w:val="003E50B9"/>
    <w:rsid w:val="003F3940"/>
    <w:rsid w:val="003F41EF"/>
    <w:rsid w:val="003F78B8"/>
    <w:rsid w:val="004110B5"/>
    <w:rsid w:val="00420D35"/>
    <w:rsid w:val="00435751"/>
    <w:rsid w:val="004426BA"/>
    <w:rsid w:val="00445723"/>
    <w:rsid w:val="004502D8"/>
    <w:rsid w:val="00463BD0"/>
    <w:rsid w:val="00474D20"/>
    <w:rsid w:val="004939EC"/>
    <w:rsid w:val="0049416A"/>
    <w:rsid w:val="004B01D4"/>
    <w:rsid w:val="004B6F20"/>
    <w:rsid w:val="004C3E2D"/>
    <w:rsid w:val="004C75C7"/>
    <w:rsid w:val="004D08A3"/>
    <w:rsid w:val="004E04C7"/>
    <w:rsid w:val="004E3FA8"/>
    <w:rsid w:val="004F2993"/>
    <w:rsid w:val="004F3A45"/>
    <w:rsid w:val="004F3F30"/>
    <w:rsid w:val="0050175C"/>
    <w:rsid w:val="00501B45"/>
    <w:rsid w:val="00505710"/>
    <w:rsid w:val="005135D6"/>
    <w:rsid w:val="0051363C"/>
    <w:rsid w:val="00533B3A"/>
    <w:rsid w:val="00533B5D"/>
    <w:rsid w:val="00546405"/>
    <w:rsid w:val="005468F0"/>
    <w:rsid w:val="00561DA7"/>
    <w:rsid w:val="00561E0E"/>
    <w:rsid w:val="00563A56"/>
    <w:rsid w:val="0056618A"/>
    <w:rsid w:val="00581F8C"/>
    <w:rsid w:val="005926BE"/>
    <w:rsid w:val="005A55AF"/>
    <w:rsid w:val="005B3CC3"/>
    <w:rsid w:val="005B47C6"/>
    <w:rsid w:val="005B7732"/>
    <w:rsid w:val="005C3A9D"/>
    <w:rsid w:val="005C4FE2"/>
    <w:rsid w:val="005C72F9"/>
    <w:rsid w:val="005D2979"/>
    <w:rsid w:val="005F1F6D"/>
    <w:rsid w:val="005F4FA0"/>
    <w:rsid w:val="005F6DF5"/>
    <w:rsid w:val="006021B3"/>
    <w:rsid w:val="00603B3D"/>
    <w:rsid w:val="00621CE3"/>
    <w:rsid w:val="006232B7"/>
    <w:rsid w:val="00627B01"/>
    <w:rsid w:val="00630269"/>
    <w:rsid w:val="00632539"/>
    <w:rsid w:val="00632EC7"/>
    <w:rsid w:val="006375BB"/>
    <w:rsid w:val="00645435"/>
    <w:rsid w:val="006524EB"/>
    <w:rsid w:val="00660837"/>
    <w:rsid w:val="00680245"/>
    <w:rsid w:val="006806D6"/>
    <w:rsid w:val="0068083C"/>
    <w:rsid w:val="006812A2"/>
    <w:rsid w:val="00687F1E"/>
    <w:rsid w:val="00696EAC"/>
    <w:rsid w:val="006A2CB5"/>
    <w:rsid w:val="006B6C2F"/>
    <w:rsid w:val="006C3043"/>
    <w:rsid w:val="006E095E"/>
    <w:rsid w:val="006E277D"/>
    <w:rsid w:val="006E4581"/>
    <w:rsid w:val="006E4A7F"/>
    <w:rsid w:val="007003CF"/>
    <w:rsid w:val="00701F4B"/>
    <w:rsid w:val="00706C48"/>
    <w:rsid w:val="0071370C"/>
    <w:rsid w:val="0072772C"/>
    <w:rsid w:val="007318B4"/>
    <w:rsid w:val="0073455C"/>
    <w:rsid w:val="00737272"/>
    <w:rsid w:val="00744B80"/>
    <w:rsid w:val="007459BC"/>
    <w:rsid w:val="00756083"/>
    <w:rsid w:val="00761CA2"/>
    <w:rsid w:val="00767BC3"/>
    <w:rsid w:val="00786937"/>
    <w:rsid w:val="007A7F72"/>
    <w:rsid w:val="007B47AE"/>
    <w:rsid w:val="007C1F7F"/>
    <w:rsid w:val="007C6D75"/>
    <w:rsid w:val="007D0A2B"/>
    <w:rsid w:val="007F2F2F"/>
    <w:rsid w:val="007F3827"/>
    <w:rsid w:val="007F3B0B"/>
    <w:rsid w:val="007F44D1"/>
    <w:rsid w:val="008153BD"/>
    <w:rsid w:val="00824941"/>
    <w:rsid w:val="00843A70"/>
    <w:rsid w:val="008562A0"/>
    <w:rsid w:val="008632A8"/>
    <w:rsid w:val="0088665F"/>
    <w:rsid w:val="00891BB4"/>
    <w:rsid w:val="008949E8"/>
    <w:rsid w:val="008960F4"/>
    <w:rsid w:val="008A1174"/>
    <w:rsid w:val="008A12F0"/>
    <w:rsid w:val="008A547A"/>
    <w:rsid w:val="008B2427"/>
    <w:rsid w:val="008C6FC7"/>
    <w:rsid w:val="008D5FED"/>
    <w:rsid w:val="008E783B"/>
    <w:rsid w:val="008F0335"/>
    <w:rsid w:val="008F0EC9"/>
    <w:rsid w:val="0090390D"/>
    <w:rsid w:val="009067E3"/>
    <w:rsid w:val="00913216"/>
    <w:rsid w:val="00915272"/>
    <w:rsid w:val="009152E2"/>
    <w:rsid w:val="00915410"/>
    <w:rsid w:val="00915F95"/>
    <w:rsid w:val="009204C4"/>
    <w:rsid w:val="00927B19"/>
    <w:rsid w:val="00932B78"/>
    <w:rsid w:val="00934CFF"/>
    <w:rsid w:val="00935F09"/>
    <w:rsid w:val="00940CF5"/>
    <w:rsid w:val="00946135"/>
    <w:rsid w:val="00954298"/>
    <w:rsid w:val="009548F7"/>
    <w:rsid w:val="00954D56"/>
    <w:rsid w:val="00961586"/>
    <w:rsid w:val="00962E08"/>
    <w:rsid w:val="009637E6"/>
    <w:rsid w:val="009710B2"/>
    <w:rsid w:val="00986C11"/>
    <w:rsid w:val="009902CC"/>
    <w:rsid w:val="009939C1"/>
    <w:rsid w:val="00993B9E"/>
    <w:rsid w:val="00994EF2"/>
    <w:rsid w:val="009B039D"/>
    <w:rsid w:val="009B10BA"/>
    <w:rsid w:val="009B324B"/>
    <w:rsid w:val="009D0FA5"/>
    <w:rsid w:val="00A03E1A"/>
    <w:rsid w:val="00A1012E"/>
    <w:rsid w:val="00A1615F"/>
    <w:rsid w:val="00A25006"/>
    <w:rsid w:val="00A26BAF"/>
    <w:rsid w:val="00A305F8"/>
    <w:rsid w:val="00A46CE7"/>
    <w:rsid w:val="00A530D7"/>
    <w:rsid w:val="00A55F96"/>
    <w:rsid w:val="00A66F73"/>
    <w:rsid w:val="00A73D6C"/>
    <w:rsid w:val="00A77B2B"/>
    <w:rsid w:val="00A827B9"/>
    <w:rsid w:val="00A84BAC"/>
    <w:rsid w:val="00A87E0D"/>
    <w:rsid w:val="00A93BD6"/>
    <w:rsid w:val="00A9507A"/>
    <w:rsid w:val="00AA07A3"/>
    <w:rsid w:val="00AA413F"/>
    <w:rsid w:val="00AA5417"/>
    <w:rsid w:val="00AA564C"/>
    <w:rsid w:val="00AC6758"/>
    <w:rsid w:val="00AC6AE6"/>
    <w:rsid w:val="00AD02C6"/>
    <w:rsid w:val="00AD07A4"/>
    <w:rsid w:val="00AD0C22"/>
    <w:rsid w:val="00AD175F"/>
    <w:rsid w:val="00AE0AA4"/>
    <w:rsid w:val="00AE2530"/>
    <w:rsid w:val="00AE7442"/>
    <w:rsid w:val="00AF381E"/>
    <w:rsid w:val="00AF7FA5"/>
    <w:rsid w:val="00B01FC1"/>
    <w:rsid w:val="00B02DB4"/>
    <w:rsid w:val="00B0564A"/>
    <w:rsid w:val="00B05AF1"/>
    <w:rsid w:val="00B06703"/>
    <w:rsid w:val="00B22538"/>
    <w:rsid w:val="00B242C2"/>
    <w:rsid w:val="00B5599E"/>
    <w:rsid w:val="00B73F87"/>
    <w:rsid w:val="00B756EB"/>
    <w:rsid w:val="00B76451"/>
    <w:rsid w:val="00B86A72"/>
    <w:rsid w:val="00B87919"/>
    <w:rsid w:val="00BB4C6E"/>
    <w:rsid w:val="00BB5966"/>
    <w:rsid w:val="00BD2A98"/>
    <w:rsid w:val="00BD468A"/>
    <w:rsid w:val="00BE4CE0"/>
    <w:rsid w:val="00BE60EC"/>
    <w:rsid w:val="00BE6136"/>
    <w:rsid w:val="00BE657A"/>
    <w:rsid w:val="00BF1A0E"/>
    <w:rsid w:val="00C059A2"/>
    <w:rsid w:val="00C07583"/>
    <w:rsid w:val="00C14183"/>
    <w:rsid w:val="00C238B7"/>
    <w:rsid w:val="00C24CAD"/>
    <w:rsid w:val="00C27CAA"/>
    <w:rsid w:val="00C325B1"/>
    <w:rsid w:val="00C6154E"/>
    <w:rsid w:val="00C67E63"/>
    <w:rsid w:val="00C700A7"/>
    <w:rsid w:val="00C70DB8"/>
    <w:rsid w:val="00C73534"/>
    <w:rsid w:val="00C73F14"/>
    <w:rsid w:val="00C801FF"/>
    <w:rsid w:val="00C826B5"/>
    <w:rsid w:val="00C95105"/>
    <w:rsid w:val="00C95981"/>
    <w:rsid w:val="00C96D67"/>
    <w:rsid w:val="00CA60BE"/>
    <w:rsid w:val="00CB26A2"/>
    <w:rsid w:val="00CB2FA1"/>
    <w:rsid w:val="00CB579D"/>
    <w:rsid w:val="00CC12C7"/>
    <w:rsid w:val="00CD4427"/>
    <w:rsid w:val="00CD6D42"/>
    <w:rsid w:val="00CE23AF"/>
    <w:rsid w:val="00CF17B9"/>
    <w:rsid w:val="00CF3712"/>
    <w:rsid w:val="00D074AC"/>
    <w:rsid w:val="00D07CE7"/>
    <w:rsid w:val="00D1101D"/>
    <w:rsid w:val="00D1538B"/>
    <w:rsid w:val="00D15F49"/>
    <w:rsid w:val="00D15FB2"/>
    <w:rsid w:val="00D2503C"/>
    <w:rsid w:val="00D3369A"/>
    <w:rsid w:val="00D342CF"/>
    <w:rsid w:val="00D409ED"/>
    <w:rsid w:val="00D4520E"/>
    <w:rsid w:val="00D52B2C"/>
    <w:rsid w:val="00D64084"/>
    <w:rsid w:val="00D74E21"/>
    <w:rsid w:val="00D76D13"/>
    <w:rsid w:val="00DA0374"/>
    <w:rsid w:val="00DA1D68"/>
    <w:rsid w:val="00DB7922"/>
    <w:rsid w:val="00DD0520"/>
    <w:rsid w:val="00DD34B8"/>
    <w:rsid w:val="00DE16E8"/>
    <w:rsid w:val="00DE6AD2"/>
    <w:rsid w:val="00DF2A50"/>
    <w:rsid w:val="00DF53AB"/>
    <w:rsid w:val="00DF55D4"/>
    <w:rsid w:val="00E05A88"/>
    <w:rsid w:val="00E0648F"/>
    <w:rsid w:val="00E13A23"/>
    <w:rsid w:val="00E32A9F"/>
    <w:rsid w:val="00E37EE6"/>
    <w:rsid w:val="00E523AC"/>
    <w:rsid w:val="00E55487"/>
    <w:rsid w:val="00E63746"/>
    <w:rsid w:val="00E6570C"/>
    <w:rsid w:val="00E659BA"/>
    <w:rsid w:val="00E67823"/>
    <w:rsid w:val="00E77D0D"/>
    <w:rsid w:val="00E82FA3"/>
    <w:rsid w:val="00E9146C"/>
    <w:rsid w:val="00EA00D6"/>
    <w:rsid w:val="00EA2F1B"/>
    <w:rsid w:val="00EC06C8"/>
    <w:rsid w:val="00EC0CAE"/>
    <w:rsid w:val="00EC2DE7"/>
    <w:rsid w:val="00EE02E6"/>
    <w:rsid w:val="00EE1308"/>
    <w:rsid w:val="00EE2EE4"/>
    <w:rsid w:val="00EE6886"/>
    <w:rsid w:val="00EF3922"/>
    <w:rsid w:val="00F009A8"/>
    <w:rsid w:val="00F1312C"/>
    <w:rsid w:val="00F403C9"/>
    <w:rsid w:val="00F405E6"/>
    <w:rsid w:val="00F40655"/>
    <w:rsid w:val="00F51AC1"/>
    <w:rsid w:val="00F71D31"/>
    <w:rsid w:val="00F735C1"/>
    <w:rsid w:val="00F73DF6"/>
    <w:rsid w:val="00F81556"/>
    <w:rsid w:val="00F849A0"/>
    <w:rsid w:val="00FB36E2"/>
    <w:rsid w:val="00FC29C1"/>
    <w:rsid w:val="00FD70BD"/>
    <w:rsid w:val="00FE132D"/>
    <w:rsid w:val="00FF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0A9750C3"/>
  <w15:docId w15:val="{9F985D50-3BAC-40B2-B816-4ADBE905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4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36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60F4"/>
  </w:style>
  <w:style w:type="paragraph" w:styleId="Naslov1">
    <w:name w:val="heading 1"/>
    <w:basedOn w:val="Navaden"/>
    <w:next w:val="Navaden"/>
    <w:link w:val="Naslov1Znak"/>
    <w:uiPriority w:val="9"/>
    <w:qFormat/>
    <w:rsid w:val="00194979"/>
    <w:pPr>
      <w:keepNext/>
      <w:keepLines/>
      <w:suppressAutoHyphens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1A3876" w:themeColor="accent1"/>
      <w:sz w:val="36"/>
      <w:szCs w:val="28"/>
      <w:lang w:bidi="en-US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94979"/>
    <w:pPr>
      <w:keepNext/>
      <w:keepLines/>
      <w:suppressAutoHyphens/>
      <w:spacing w:before="300"/>
      <w:contextualSpacing/>
      <w:jc w:val="left"/>
      <w:outlineLvl w:val="1"/>
    </w:pPr>
    <w:rPr>
      <w:rFonts w:asciiTheme="majorHAnsi" w:hAnsiTheme="majorHAnsi"/>
      <w:color w:val="1A3876" w:themeColor="accent1"/>
      <w:sz w:val="32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194979"/>
    <w:pPr>
      <w:keepNext/>
      <w:keepLines/>
      <w:suppressAutoHyphens/>
      <w:spacing w:before="300" w:after="0"/>
      <w:jc w:val="left"/>
      <w:outlineLvl w:val="2"/>
    </w:pPr>
    <w:rPr>
      <w:rFonts w:asciiTheme="majorHAnsi" w:eastAsiaTheme="majorEastAsia" w:hAnsiTheme="majorHAnsi" w:cstheme="majorBidi"/>
      <w:b/>
      <w:bCs/>
      <w:color w:val="9C313B"/>
      <w:sz w:val="26"/>
      <w:lang w:bidi="en-US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94979"/>
    <w:pPr>
      <w:keepNext/>
      <w:keepLines/>
      <w:suppressAutoHyphens/>
      <w:spacing w:before="300" w:after="0"/>
      <w:jc w:val="left"/>
      <w:outlineLvl w:val="3"/>
    </w:pPr>
    <w:rPr>
      <w:rFonts w:asciiTheme="majorHAnsi" w:eastAsiaTheme="majorEastAsia" w:hAnsiTheme="majorHAnsi" w:cstheme="majorBidi"/>
      <w:bCs/>
      <w:iCs/>
      <w:color w:val="9C313B"/>
      <w:sz w:val="26"/>
      <w:lang w:bidi="en-US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94979"/>
    <w:pPr>
      <w:keepNext/>
      <w:keepLines/>
      <w:suppressAutoHyphens/>
      <w:spacing w:before="300" w:after="0"/>
      <w:jc w:val="left"/>
      <w:outlineLvl w:val="4"/>
    </w:pPr>
    <w:rPr>
      <w:rFonts w:asciiTheme="majorHAnsi" w:eastAsiaTheme="majorEastAsia" w:hAnsiTheme="majorHAnsi" w:cstheme="majorBidi"/>
      <w:i/>
      <w:color w:val="9C313B"/>
      <w:sz w:val="26"/>
      <w:lang w:bidi="en-US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94979"/>
    <w:pPr>
      <w:keepNext/>
      <w:keepLines/>
      <w:suppressAutoHyphens/>
      <w:spacing w:before="300" w:after="0"/>
      <w:jc w:val="left"/>
      <w:outlineLvl w:val="5"/>
    </w:pPr>
    <w:rPr>
      <w:rFonts w:ascii="Times New Roman" w:eastAsiaTheme="majorEastAsia" w:hAnsi="Times New Roman" w:cstheme="majorBidi"/>
      <w:b/>
      <w:i/>
      <w:iCs/>
      <w:color w:val="1A3876" w:themeColor="text2"/>
      <w:lang w:bidi="en-US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94979"/>
    <w:pPr>
      <w:keepNext/>
      <w:keepLines/>
      <w:suppressAutoHyphens/>
      <w:spacing w:before="300" w:after="0"/>
      <w:jc w:val="left"/>
      <w:outlineLvl w:val="6"/>
    </w:pPr>
    <w:rPr>
      <w:rFonts w:eastAsiaTheme="majorEastAsia" w:cstheme="majorBidi"/>
      <w:i/>
      <w:iCs/>
      <w:color w:val="1A3876" w:themeColor="text2"/>
      <w:lang w:bidi="en-US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94979"/>
    <w:pPr>
      <w:keepNext/>
      <w:keepLines/>
      <w:suppressAutoHyphens/>
      <w:spacing w:before="300" w:after="0"/>
      <w:jc w:val="left"/>
      <w:outlineLvl w:val="7"/>
    </w:pPr>
    <w:rPr>
      <w:rFonts w:eastAsiaTheme="majorEastAsia" w:cstheme="majorBidi"/>
      <w:i/>
      <w:color w:val="1A3876" w:themeColor="text2"/>
      <w:szCs w:val="20"/>
      <w:lang w:bidi="en-US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94979"/>
    <w:pPr>
      <w:keepNext/>
      <w:keepLines/>
      <w:suppressAutoHyphens/>
      <w:spacing w:before="300" w:after="0"/>
      <w:jc w:val="left"/>
      <w:outlineLvl w:val="8"/>
    </w:pPr>
    <w:rPr>
      <w:rFonts w:eastAsiaTheme="majorEastAsia" w:cstheme="majorBidi"/>
      <w:i/>
      <w:iCs/>
      <w:color w:val="1A3876" w:themeColor="text2"/>
      <w:szCs w:val="20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4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1363C"/>
    <w:rPr>
      <w:rFonts w:ascii="Tahoma" w:hAnsi="Tahoma" w:cs="Tahom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194979"/>
    <w:rPr>
      <w:color w:val="808080"/>
    </w:rPr>
  </w:style>
  <w:style w:type="paragraph" w:styleId="Bibliografija">
    <w:name w:val="Bibliography"/>
    <w:basedOn w:val="Navaden"/>
    <w:next w:val="Navaden"/>
    <w:uiPriority w:val="37"/>
    <w:semiHidden/>
    <w:unhideWhenUsed/>
    <w:rsid w:val="00194979"/>
  </w:style>
  <w:style w:type="paragraph" w:styleId="Brezrazmikov">
    <w:name w:val="No Spacing"/>
    <w:basedOn w:val="Navaden"/>
    <w:link w:val="BrezrazmikovZnak"/>
    <w:uiPriority w:val="1"/>
    <w:qFormat/>
    <w:rsid w:val="00194979"/>
    <w:pPr>
      <w:spacing w:after="0" w:line="240" w:lineRule="auto"/>
    </w:pPr>
  </w:style>
  <w:style w:type="paragraph" w:styleId="Citat">
    <w:name w:val="Quote"/>
    <w:basedOn w:val="Navaden"/>
    <w:next w:val="Navaden"/>
    <w:link w:val="CitatZnak"/>
    <w:uiPriority w:val="29"/>
    <w:semiHidden/>
    <w:qFormat/>
    <w:rsid w:val="00194979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semiHidden/>
    <w:rsid w:val="00BD2A98"/>
    <w:rPr>
      <w:i/>
      <w:iCs/>
      <w:color w:val="000000" w:themeColor="text1"/>
    </w:rPr>
  </w:style>
  <w:style w:type="paragraph" w:styleId="Glava">
    <w:name w:val="header"/>
    <w:basedOn w:val="Navaden"/>
    <w:link w:val="GlavaZnak"/>
    <w:uiPriority w:val="99"/>
    <w:semiHidden/>
    <w:unhideWhenUsed/>
    <w:rsid w:val="00194979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GlavaZnak">
    <w:name w:val="Glava Znak"/>
    <w:basedOn w:val="Privzetapisavaodstavka"/>
    <w:link w:val="Glava"/>
    <w:uiPriority w:val="99"/>
    <w:semiHidden/>
    <w:rsid w:val="00194979"/>
    <w:rPr>
      <w:rFonts w:asciiTheme="majorHAnsi" w:hAnsiTheme="majorHAnsi"/>
    </w:rPr>
  </w:style>
  <w:style w:type="character" w:styleId="Hiperpovezava">
    <w:name w:val="Hyperlink"/>
    <w:basedOn w:val="Privzetapisavaodstavka"/>
    <w:uiPriority w:val="99"/>
    <w:semiHidden/>
    <w:unhideWhenUsed/>
    <w:rsid w:val="00194979"/>
    <w:rPr>
      <w:color w:val="1A3876" w:themeColor="hyperlink"/>
      <w:u w:val="single"/>
    </w:rPr>
  </w:style>
  <w:style w:type="paragraph" w:styleId="Intenzivencitat">
    <w:name w:val="Intense Quote"/>
    <w:basedOn w:val="Navaden"/>
    <w:next w:val="Navaden"/>
    <w:link w:val="IntenzivencitatZnak"/>
    <w:uiPriority w:val="30"/>
    <w:semiHidden/>
    <w:qFormat/>
    <w:rsid w:val="00194979"/>
    <w:pPr>
      <w:pBdr>
        <w:bottom w:val="single" w:sz="4" w:space="4" w:color="1A3876" w:themeColor="accent1"/>
      </w:pBdr>
      <w:spacing w:before="200" w:after="280"/>
      <w:ind w:left="936" w:right="936"/>
    </w:pPr>
    <w:rPr>
      <w:b/>
      <w:bCs/>
      <w:i/>
      <w:iCs/>
      <w:color w:val="1A3876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semiHidden/>
    <w:rsid w:val="00BD2A98"/>
    <w:rPr>
      <w:b/>
      <w:bCs/>
      <w:i/>
      <w:iCs/>
      <w:color w:val="1A3876" w:themeColor="accent1"/>
    </w:rPr>
  </w:style>
  <w:style w:type="character" w:styleId="Intenzivenpoudarek">
    <w:name w:val="Intense Emphasis"/>
    <w:basedOn w:val="Privzetapisavaodstavka"/>
    <w:uiPriority w:val="21"/>
    <w:semiHidden/>
    <w:rsid w:val="00194979"/>
    <w:rPr>
      <w:b/>
      <w:bCs/>
      <w:i/>
      <w:iCs/>
      <w:color w:val="1A3876" w:themeColor="accent1"/>
    </w:rPr>
  </w:style>
  <w:style w:type="character" w:styleId="Intenzivensklic">
    <w:name w:val="Intense Reference"/>
    <w:basedOn w:val="Privzetapisavaodstavka"/>
    <w:uiPriority w:val="32"/>
    <w:semiHidden/>
    <w:qFormat/>
    <w:rsid w:val="00194979"/>
    <w:rPr>
      <w:b/>
      <w:bCs/>
      <w:smallCaps/>
      <w:color w:val="6F8EC8" w:themeColor="accent2"/>
      <w:spacing w:val="5"/>
      <w:u w:val="single"/>
    </w:rPr>
  </w:style>
  <w:style w:type="paragraph" w:styleId="Kazaloslik">
    <w:name w:val="table of figures"/>
    <w:basedOn w:val="Navaden"/>
    <w:next w:val="Navaden"/>
    <w:uiPriority w:val="99"/>
    <w:semiHidden/>
    <w:unhideWhenUsed/>
    <w:rsid w:val="00194979"/>
    <w:pPr>
      <w:spacing w:after="0"/>
    </w:pPr>
    <w:rPr>
      <w:rFonts w:asciiTheme="majorHAnsi" w:hAnsiTheme="majorHAnsi"/>
      <w:sz w:val="20"/>
    </w:rPr>
  </w:style>
  <w:style w:type="paragraph" w:styleId="Kazalovirov">
    <w:name w:val="table of authorities"/>
    <w:basedOn w:val="Navaden"/>
    <w:next w:val="Navaden"/>
    <w:uiPriority w:val="99"/>
    <w:semiHidden/>
    <w:unhideWhenUsed/>
    <w:rsid w:val="00194979"/>
    <w:pPr>
      <w:spacing w:after="0"/>
      <w:ind w:left="220" w:hanging="220"/>
    </w:pPr>
  </w:style>
  <w:style w:type="paragraph" w:styleId="Kazalovirov-naslov">
    <w:name w:val="toa heading"/>
    <w:basedOn w:val="Navaden"/>
    <w:next w:val="Navaden"/>
    <w:uiPriority w:val="99"/>
    <w:semiHidden/>
    <w:unhideWhenUsed/>
    <w:rsid w:val="0019497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azalovsebine1">
    <w:name w:val="toc 1"/>
    <w:basedOn w:val="Navaden"/>
    <w:next w:val="Navaden"/>
    <w:uiPriority w:val="39"/>
    <w:semiHidden/>
    <w:unhideWhenUsed/>
    <w:qFormat/>
    <w:rsid w:val="00194979"/>
    <w:pPr>
      <w:spacing w:after="60"/>
    </w:pPr>
  </w:style>
  <w:style w:type="paragraph" w:styleId="Kazalovsebine2">
    <w:name w:val="toc 2"/>
    <w:basedOn w:val="Kazalovsebine1"/>
    <w:next w:val="Navaden"/>
    <w:uiPriority w:val="39"/>
    <w:semiHidden/>
    <w:unhideWhenUsed/>
    <w:rsid w:val="00194979"/>
    <w:pPr>
      <w:ind w:left="220"/>
    </w:pPr>
  </w:style>
  <w:style w:type="paragraph" w:styleId="Kazalovsebine3">
    <w:name w:val="toc 3"/>
    <w:basedOn w:val="Kazalovsebine1"/>
    <w:next w:val="Navaden"/>
    <w:uiPriority w:val="39"/>
    <w:semiHidden/>
    <w:unhideWhenUsed/>
    <w:rsid w:val="00194979"/>
    <w:pPr>
      <w:ind w:left="440"/>
    </w:pPr>
  </w:style>
  <w:style w:type="paragraph" w:styleId="Kazalovsebine4">
    <w:name w:val="toc 4"/>
    <w:basedOn w:val="Kazalovsebine1"/>
    <w:next w:val="Navaden"/>
    <w:uiPriority w:val="39"/>
    <w:semiHidden/>
    <w:rsid w:val="00194979"/>
    <w:pPr>
      <w:ind w:left="660"/>
    </w:pPr>
  </w:style>
  <w:style w:type="paragraph" w:styleId="Kazalovsebine5">
    <w:name w:val="toc 5"/>
    <w:basedOn w:val="Kazalovsebine1"/>
    <w:next w:val="Navaden"/>
    <w:uiPriority w:val="39"/>
    <w:semiHidden/>
    <w:rsid w:val="00194979"/>
    <w:pPr>
      <w:ind w:left="880"/>
    </w:pPr>
  </w:style>
  <w:style w:type="paragraph" w:styleId="Kazalovsebine6">
    <w:name w:val="toc 6"/>
    <w:basedOn w:val="Kazalovsebine1"/>
    <w:next w:val="Navaden"/>
    <w:uiPriority w:val="39"/>
    <w:semiHidden/>
    <w:rsid w:val="00194979"/>
    <w:pPr>
      <w:ind w:left="1100"/>
    </w:pPr>
  </w:style>
  <w:style w:type="paragraph" w:styleId="Kazalovsebine7">
    <w:name w:val="toc 7"/>
    <w:basedOn w:val="Kazalovsebine1"/>
    <w:next w:val="Navaden"/>
    <w:uiPriority w:val="39"/>
    <w:semiHidden/>
    <w:rsid w:val="00194979"/>
    <w:pPr>
      <w:ind w:left="1320"/>
    </w:pPr>
  </w:style>
  <w:style w:type="paragraph" w:styleId="Kazalovsebine8">
    <w:name w:val="toc 8"/>
    <w:basedOn w:val="Kazalovsebine1"/>
    <w:next w:val="Navaden"/>
    <w:uiPriority w:val="39"/>
    <w:semiHidden/>
    <w:rsid w:val="00194979"/>
    <w:pPr>
      <w:ind w:left="1540"/>
    </w:pPr>
  </w:style>
  <w:style w:type="paragraph" w:styleId="Kazalovsebine9">
    <w:name w:val="toc 9"/>
    <w:basedOn w:val="Kazalovsebine1"/>
    <w:next w:val="Navaden"/>
    <w:uiPriority w:val="39"/>
    <w:semiHidden/>
    <w:rsid w:val="00194979"/>
    <w:pPr>
      <w:ind w:left="1760"/>
    </w:p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194979"/>
    <w:pPr>
      <w:spacing w:after="0" w:line="240" w:lineRule="auto"/>
    </w:pPr>
    <w:rPr>
      <w:rFonts w:asciiTheme="majorHAnsi" w:hAnsiTheme="majorHAnsi"/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51363C"/>
    <w:rPr>
      <w:rFonts w:asciiTheme="majorHAnsi" w:hAnsiTheme="majorHAnsi"/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194979"/>
    <w:rPr>
      <w:position w:val="6"/>
      <w:vertAlign w:val="baseline"/>
    </w:rPr>
  </w:style>
  <w:style w:type="character" w:styleId="Krepko">
    <w:name w:val="Strong"/>
    <w:basedOn w:val="Privzetapisavaodstavka"/>
    <w:uiPriority w:val="3"/>
    <w:qFormat/>
    <w:rsid w:val="00194979"/>
    <w:rPr>
      <w:b/>
      <w:bCs/>
    </w:rPr>
  </w:style>
  <w:style w:type="paragraph" w:styleId="Napis">
    <w:name w:val="caption"/>
    <w:basedOn w:val="Navaden"/>
    <w:next w:val="Navaden"/>
    <w:uiPriority w:val="35"/>
    <w:qFormat/>
    <w:rsid w:val="00194979"/>
    <w:pPr>
      <w:keepNext/>
      <w:keepLines/>
      <w:spacing w:before="300" w:after="300" w:line="240" w:lineRule="auto"/>
    </w:pPr>
    <w:rPr>
      <w:rFonts w:asciiTheme="majorHAnsi" w:eastAsiaTheme="minorEastAsia" w:hAnsiTheme="majorHAnsi"/>
      <w:bCs/>
      <w:szCs w:val="18"/>
      <w:lang w:bidi="en-US"/>
    </w:rPr>
  </w:style>
  <w:style w:type="paragraph" w:styleId="Naslov">
    <w:name w:val="Title"/>
    <w:basedOn w:val="Navaden"/>
    <w:next w:val="Navaden"/>
    <w:link w:val="NaslovZnak"/>
    <w:uiPriority w:val="10"/>
    <w:qFormat/>
    <w:rsid w:val="00194979"/>
    <w:pPr>
      <w:suppressAutoHyphens/>
      <w:spacing w:after="0" w:line="240" w:lineRule="auto"/>
      <w:contextualSpacing/>
      <w:jc w:val="left"/>
    </w:pPr>
    <w:rPr>
      <w:rFonts w:eastAsiaTheme="majorEastAsia" w:cstheme="majorBidi"/>
      <w:color w:val="1A3876" w:themeColor="accent1"/>
      <w:spacing w:val="5"/>
      <w:kern w:val="28"/>
      <w:sz w:val="48"/>
      <w:szCs w:val="52"/>
      <w:lang w:bidi="en-US"/>
    </w:rPr>
  </w:style>
  <w:style w:type="character" w:customStyle="1" w:styleId="NaslovZnak">
    <w:name w:val="Naslov Znak"/>
    <w:basedOn w:val="Privzetapisavaodstavka"/>
    <w:link w:val="Naslov"/>
    <w:uiPriority w:val="10"/>
    <w:rsid w:val="00BD2A98"/>
    <w:rPr>
      <w:rFonts w:eastAsiaTheme="majorEastAsia" w:cstheme="majorBidi"/>
      <w:color w:val="1A3876" w:themeColor="accent1"/>
      <w:spacing w:val="5"/>
      <w:kern w:val="28"/>
      <w:sz w:val="48"/>
      <w:szCs w:val="52"/>
      <w:lang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BD2A98"/>
    <w:rPr>
      <w:rFonts w:asciiTheme="majorHAnsi" w:eastAsiaTheme="majorEastAsia" w:hAnsiTheme="majorHAnsi" w:cstheme="majorBidi"/>
      <w:b/>
      <w:bCs/>
      <w:color w:val="1A3876" w:themeColor="accent1"/>
      <w:sz w:val="36"/>
      <w:szCs w:val="28"/>
      <w:lang w:bidi="en-US"/>
    </w:rPr>
  </w:style>
  <w:style w:type="character" w:customStyle="1" w:styleId="Naslov2Znak">
    <w:name w:val="Naslov 2 Znak"/>
    <w:basedOn w:val="Privzetapisavaodstavka"/>
    <w:link w:val="Naslov2"/>
    <w:uiPriority w:val="9"/>
    <w:rsid w:val="00BD2A98"/>
    <w:rPr>
      <w:rFonts w:asciiTheme="majorHAnsi" w:hAnsiTheme="majorHAnsi"/>
      <w:color w:val="1A3876" w:themeColor="accent1"/>
      <w:sz w:val="32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BD2A98"/>
    <w:rPr>
      <w:rFonts w:asciiTheme="majorHAnsi" w:eastAsiaTheme="majorEastAsia" w:hAnsiTheme="majorHAnsi" w:cstheme="majorBidi"/>
      <w:b/>
      <w:bCs/>
      <w:color w:val="9C313B"/>
      <w:sz w:val="26"/>
      <w:lang w:bidi="en-US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D2A98"/>
    <w:rPr>
      <w:rFonts w:asciiTheme="majorHAnsi" w:eastAsiaTheme="majorEastAsia" w:hAnsiTheme="majorHAnsi" w:cstheme="majorBidi"/>
      <w:bCs/>
      <w:iCs/>
      <w:color w:val="9C313B"/>
      <w:sz w:val="26"/>
      <w:lang w:bidi="en-US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D2A98"/>
    <w:rPr>
      <w:rFonts w:asciiTheme="majorHAnsi" w:eastAsiaTheme="majorEastAsia" w:hAnsiTheme="majorHAnsi" w:cstheme="majorBidi"/>
      <w:i/>
      <w:color w:val="9C313B"/>
      <w:sz w:val="26"/>
      <w:lang w:bidi="en-US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D2A98"/>
    <w:rPr>
      <w:rFonts w:ascii="Times New Roman" w:eastAsiaTheme="majorEastAsia" w:hAnsi="Times New Roman" w:cstheme="majorBidi"/>
      <w:b/>
      <w:i/>
      <w:iCs/>
      <w:color w:val="1A3876" w:themeColor="text2"/>
      <w:lang w:bidi="en-US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D2A98"/>
    <w:rPr>
      <w:rFonts w:eastAsiaTheme="majorEastAsia" w:cstheme="majorBidi"/>
      <w:i/>
      <w:iCs/>
      <w:color w:val="1A3876" w:themeColor="text2"/>
      <w:lang w:bidi="en-US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D2A98"/>
    <w:rPr>
      <w:rFonts w:eastAsiaTheme="majorEastAsia" w:cstheme="majorBidi"/>
      <w:i/>
      <w:color w:val="1A3876" w:themeColor="text2"/>
      <w:szCs w:val="20"/>
      <w:lang w:bidi="en-US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D2A98"/>
    <w:rPr>
      <w:rFonts w:eastAsiaTheme="majorEastAsia" w:cstheme="majorBidi"/>
      <w:i/>
      <w:iCs/>
      <w:color w:val="1A3876" w:themeColor="text2"/>
      <w:szCs w:val="20"/>
      <w:lang w:bidi="en-US"/>
    </w:rPr>
  </w:style>
  <w:style w:type="character" w:styleId="Naslovknjige">
    <w:name w:val="Book Title"/>
    <w:basedOn w:val="Privzetapisavaodstavka"/>
    <w:uiPriority w:val="33"/>
    <w:semiHidden/>
    <w:qFormat/>
    <w:rsid w:val="00194979"/>
    <w:rPr>
      <w:b/>
      <w:bCs/>
      <w:smallCaps/>
      <w:spacing w:val="5"/>
    </w:rPr>
  </w:style>
  <w:style w:type="paragraph" w:styleId="NaslovTOC">
    <w:name w:val="TOC Heading"/>
    <w:basedOn w:val="Naslov2"/>
    <w:next w:val="Navaden"/>
    <w:uiPriority w:val="39"/>
    <w:semiHidden/>
    <w:qFormat/>
    <w:rsid w:val="00194979"/>
    <w:pPr>
      <w:pageBreakBefore/>
      <w:outlineLvl w:val="9"/>
    </w:pPr>
  </w:style>
  <w:style w:type="character" w:styleId="Neenpoudarek">
    <w:name w:val="Subtle Emphasis"/>
    <w:basedOn w:val="Privzetapisavaodstavka"/>
    <w:uiPriority w:val="19"/>
    <w:semiHidden/>
    <w:rsid w:val="00194979"/>
    <w:rPr>
      <w:i/>
      <w:iCs/>
      <w:color w:val="808080" w:themeColor="text1" w:themeTint="7F"/>
    </w:rPr>
  </w:style>
  <w:style w:type="character" w:styleId="Neensklic">
    <w:name w:val="Subtle Reference"/>
    <w:basedOn w:val="Privzetapisavaodstavka"/>
    <w:uiPriority w:val="31"/>
    <w:semiHidden/>
    <w:qFormat/>
    <w:rsid w:val="00194979"/>
    <w:rPr>
      <w:smallCaps/>
      <w:color w:val="6F8EC8" w:themeColor="accent2"/>
      <w:u w:val="single"/>
    </w:rPr>
  </w:style>
  <w:style w:type="paragraph" w:styleId="Noga">
    <w:name w:val="footer"/>
    <w:basedOn w:val="Navaden"/>
    <w:link w:val="NogaZnak"/>
    <w:uiPriority w:val="36"/>
    <w:semiHidden/>
    <w:unhideWhenUsed/>
    <w:rsid w:val="00194979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NogaZnak">
    <w:name w:val="Noga Znak"/>
    <w:basedOn w:val="Privzetapisavaodstavka"/>
    <w:link w:val="Noga"/>
    <w:uiPriority w:val="36"/>
    <w:semiHidden/>
    <w:rsid w:val="00194979"/>
    <w:rPr>
      <w:rFonts w:asciiTheme="majorHAnsi" w:hAnsiTheme="majorHAnsi"/>
    </w:rPr>
  </w:style>
  <w:style w:type="paragraph" w:styleId="Odstavekseznama">
    <w:name w:val="List Paragraph"/>
    <w:basedOn w:val="Navaden"/>
    <w:unhideWhenUsed/>
    <w:qFormat/>
    <w:rsid w:val="00194979"/>
    <w:pPr>
      <w:ind w:left="720"/>
      <w:contextualSpacing/>
    </w:pPr>
    <w:rPr>
      <w:rFonts w:eastAsiaTheme="minorEastAsia"/>
      <w:lang w:bidi="en-US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94979"/>
    <w:pPr>
      <w:numPr>
        <w:ilvl w:val="1"/>
      </w:numPr>
      <w:suppressAutoHyphens/>
      <w:spacing w:line="240" w:lineRule="auto"/>
      <w:jc w:val="left"/>
    </w:pPr>
    <w:rPr>
      <w:rFonts w:asciiTheme="majorHAnsi" w:eastAsiaTheme="majorEastAsia" w:hAnsiTheme="majorHAnsi" w:cstheme="majorBidi"/>
      <w:b/>
      <w:iCs/>
      <w:color w:val="1A3876" w:themeColor="accent1"/>
      <w:spacing w:val="15"/>
      <w:sz w:val="26"/>
      <w:szCs w:val="24"/>
      <w:lang w:bidi="en-US"/>
    </w:rPr>
  </w:style>
  <w:style w:type="character" w:customStyle="1" w:styleId="PodnaslovZnak">
    <w:name w:val="Podnaslov Znak"/>
    <w:basedOn w:val="Privzetapisavaodstavka"/>
    <w:link w:val="Podnaslov"/>
    <w:uiPriority w:val="11"/>
    <w:rsid w:val="00BD2A98"/>
    <w:rPr>
      <w:rFonts w:asciiTheme="majorHAnsi" w:eastAsiaTheme="majorEastAsia" w:hAnsiTheme="majorHAnsi" w:cstheme="majorBidi"/>
      <w:b/>
      <w:iCs/>
      <w:color w:val="1A3876" w:themeColor="accent1"/>
      <w:spacing w:val="15"/>
      <w:sz w:val="26"/>
      <w:szCs w:val="24"/>
      <w:lang w:bidi="en-US"/>
    </w:rPr>
  </w:style>
  <w:style w:type="character" w:styleId="Poudarek">
    <w:name w:val="Emphasis"/>
    <w:basedOn w:val="Privzetapisavaodstavka"/>
    <w:uiPriority w:val="3"/>
    <w:qFormat/>
    <w:rsid w:val="00194979"/>
    <w:rPr>
      <w:i/>
      <w:iCs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qFormat/>
    <w:rsid w:val="00194979"/>
    <w:pPr>
      <w:spacing w:after="0" w:line="240" w:lineRule="auto"/>
    </w:pPr>
    <w:rPr>
      <w:sz w:val="16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BD2A98"/>
    <w:rPr>
      <w:sz w:val="16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194979"/>
    <w:rPr>
      <w:position w:val="0"/>
      <w:vertAlign w:val="superscript"/>
    </w:rPr>
  </w:style>
  <w:style w:type="paragraph" w:styleId="Stvarnokazalo1">
    <w:name w:val="index 1"/>
    <w:basedOn w:val="Navaden"/>
    <w:next w:val="Navaden"/>
    <w:autoRedefine/>
    <w:uiPriority w:val="99"/>
    <w:semiHidden/>
    <w:unhideWhenUsed/>
    <w:rsid w:val="00194979"/>
    <w:pPr>
      <w:spacing w:after="0"/>
      <w:ind w:left="220" w:hanging="220"/>
      <w:jc w:val="left"/>
    </w:pPr>
    <w:rPr>
      <w:rFonts w:cstheme="minorHAnsi"/>
      <w:sz w:val="18"/>
      <w:szCs w:val="18"/>
    </w:rPr>
  </w:style>
  <w:style w:type="table" w:styleId="Tabelamrea">
    <w:name w:val="Table Grid"/>
    <w:basedOn w:val="Navadnatabela"/>
    <w:uiPriority w:val="59"/>
    <w:rsid w:val="001949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gradbadokumenta">
    <w:name w:val="Document Map"/>
    <w:basedOn w:val="Navaden"/>
    <w:link w:val="ZgradbadokumentaZnak"/>
    <w:uiPriority w:val="99"/>
    <w:semiHidden/>
    <w:unhideWhenUsed/>
    <w:rsid w:val="00194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51363C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19497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9497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1363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9497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1363C"/>
    <w:rPr>
      <w:b/>
      <w:bCs/>
      <w:sz w:val="20"/>
      <w:szCs w:val="20"/>
    </w:rPr>
  </w:style>
  <w:style w:type="paragraph" w:styleId="Oznaenseznam">
    <w:name w:val="List Bullet"/>
    <w:basedOn w:val="Navaden"/>
    <w:uiPriority w:val="99"/>
    <w:qFormat/>
    <w:rsid w:val="00194979"/>
    <w:pPr>
      <w:numPr>
        <w:numId w:val="45"/>
      </w:numPr>
    </w:pPr>
  </w:style>
  <w:style w:type="paragraph" w:styleId="Oznaenseznam2">
    <w:name w:val="List Bullet 2"/>
    <w:basedOn w:val="Navaden"/>
    <w:uiPriority w:val="99"/>
    <w:semiHidden/>
    <w:rsid w:val="00194979"/>
    <w:pPr>
      <w:numPr>
        <w:numId w:val="46"/>
      </w:numPr>
      <w:contextualSpacing/>
    </w:pPr>
  </w:style>
  <w:style w:type="paragraph" w:styleId="Oznaenseznam3">
    <w:name w:val="List Bullet 3"/>
    <w:basedOn w:val="Navaden"/>
    <w:uiPriority w:val="99"/>
    <w:semiHidden/>
    <w:rsid w:val="00194979"/>
    <w:pPr>
      <w:numPr>
        <w:numId w:val="47"/>
      </w:numPr>
      <w:contextualSpacing/>
    </w:pPr>
  </w:style>
  <w:style w:type="paragraph" w:styleId="Oznaenseznam4">
    <w:name w:val="List Bullet 4"/>
    <w:basedOn w:val="Navaden"/>
    <w:uiPriority w:val="99"/>
    <w:semiHidden/>
    <w:rsid w:val="00194979"/>
    <w:pPr>
      <w:numPr>
        <w:numId w:val="48"/>
      </w:numPr>
      <w:contextualSpacing/>
    </w:pPr>
  </w:style>
  <w:style w:type="paragraph" w:styleId="Oznaenseznam5">
    <w:name w:val="List Bullet 5"/>
    <w:basedOn w:val="Navaden"/>
    <w:uiPriority w:val="99"/>
    <w:semiHidden/>
    <w:rsid w:val="00194979"/>
    <w:pPr>
      <w:numPr>
        <w:numId w:val="49"/>
      </w:numPr>
      <w:contextualSpacing/>
    </w:pPr>
  </w:style>
  <w:style w:type="paragraph" w:styleId="Stvarnokazalo-naslov">
    <w:name w:val="index heading"/>
    <w:basedOn w:val="Naslov3"/>
    <w:next w:val="Navaden"/>
    <w:uiPriority w:val="99"/>
    <w:semiHidden/>
    <w:unhideWhenUsed/>
    <w:rsid w:val="00194979"/>
    <w:pPr>
      <w:keepNext w:val="0"/>
      <w:keepLines w:val="0"/>
      <w:suppressAutoHyphens w:val="0"/>
      <w:spacing w:before="240" w:after="120"/>
      <w:ind w:left="140"/>
      <w:outlineLvl w:val="9"/>
    </w:pPr>
    <w:rPr>
      <w:rFonts w:eastAsiaTheme="minorHAnsi" w:cstheme="minorBidi"/>
      <w:color w:val="auto"/>
      <w:sz w:val="28"/>
      <w:szCs w:val="28"/>
      <w:lang w:bidi="ar-SA"/>
    </w:rPr>
  </w:style>
  <w:style w:type="paragraph" w:customStyle="1" w:styleId="DecimalAligned">
    <w:name w:val="Decimal Aligned"/>
    <w:basedOn w:val="Navaden"/>
    <w:uiPriority w:val="40"/>
    <w:semiHidden/>
    <w:rsid w:val="00194979"/>
    <w:pPr>
      <w:tabs>
        <w:tab w:val="decimal" w:pos="360"/>
      </w:tabs>
      <w:spacing w:after="200" w:line="276" w:lineRule="auto"/>
      <w:jc w:val="left"/>
    </w:pPr>
    <w:rPr>
      <w:rFonts w:eastAsiaTheme="minorEastAsia"/>
    </w:rPr>
  </w:style>
  <w:style w:type="numbering" w:customStyle="1" w:styleId="CGPKADOtevilenseznam">
    <w:name w:val="CGP KAD Oštevilčen seznam"/>
    <w:uiPriority w:val="99"/>
    <w:rsid w:val="00194979"/>
    <w:pPr>
      <w:numPr>
        <w:numId w:val="38"/>
      </w:numPr>
    </w:pPr>
  </w:style>
  <w:style w:type="numbering" w:customStyle="1" w:styleId="CGPKADOznaenseznam">
    <w:name w:val="CGP KAD Označen seznam"/>
    <w:uiPriority w:val="99"/>
    <w:rsid w:val="00194979"/>
    <w:pPr>
      <w:numPr>
        <w:numId w:val="39"/>
      </w:numPr>
    </w:pPr>
  </w:style>
  <w:style w:type="paragraph" w:styleId="Stvarnokazalo2">
    <w:name w:val="index 2"/>
    <w:basedOn w:val="Navaden"/>
    <w:next w:val="Navaden"/>
    <w:autoRedefine/>
    <w:uiPriority w:val="99"/>
    <w:semiHidden/>
    <w:unhideWhenUsed/>
    <w:rsid w:val="00194979"/>
    <w:pPr>
      <w:spacing w:after="0"/>
      <w:ind w:left="440" w:hanging="220"/>
      <w:jc w:val="left"/>
    </w:pPr>
    <w:rPr>
      <w:rFonts w:cstheme="minorHAnsi"/>
      <w:sz w:val="18"/>
      <w:szCs w:val="18"/>
    </w:rPr>
  </w:style>
  <w:style w:type="paragraph" w:styleId="Stvarnokazalo3">
    <w:name w:val="index 3"/>
    <w:basedOn w:val="Navaden"/>
    <w:next w:val="Navaden"/>
    <w:autoRedefine/>
    <w:uiPriority w:val="99"/>
    <w:semiHidden/>
    <w:unhideWhenUsed/>
    <w:rsid w:val="00194979"/>
    <w:pPr>
      <w:spacing w:after="0"/>
      <w:ind w:left="660" w:hanging="220"/>
      <w:jc w:val="left"/>
    </w:pPr>
    <w:rPr>
      <w:rFonts w:cstheme="minorHAnsi"/>
      <w:sz w:val="18"/>
      <w:szCs w:val="18"/>
    </w:rPr>
  </w:style>
  <w:style w:type="paragraph" w:styleId="Stvarnokazalo4">
    <w:name w:val="index 4"/>
    <w:basedOn w:val="Navaden"/>
    <w:next w:val="Navaden"/>
    <w:autoRedefine/>
    <w:uiPriority w:val="99"/>
    <w:semiHidden/>
    <w:unhideWhenUsed/>
    <w:rsid w:val="00194979"/>
    <w:pPr>
      <w:spacing w:after="0"/>
      <w:ind w:left="880" w:hanging="220"/>
      <w:jc w:val="left"/>
    </w:pPr>
    <w:rPr>
      <w:rFonts w:cstheme="minorHAnsi"/>
      <w:sz w:val="18"/>
      <w:szCs w:val="18"/>
    </w:rPr>
  </w:style>
  <w:style w:type="paragraph" w:styleId="Stvarnokazalo5">
    <w:name w:val="index 5"/>
    <w:basedOn w:val="Navaden"/>
    <w:next w:val="Navaden"/>
    <w:autoRedefine/>
    <w:uiPriority w:val="99"/>
    <w:semiHidden/>
    <w:unhideWhenUsed/>
    <w:rsid w:val="00194979"/>
    <w:pPr>
      <w:spacing w:after="0"/>
      <w:ind w:left="1100" w:hanging="220"/>
      <w:jc w:val="left"/>
    </w:pPr>
    <w:rPr>
      <w:rFonts w:cstheme="minorHAnsi"/>
      <w:sz w:val="18"/>
      <w:szCs w:val="18"/>
    </w:rPr>
  </w:style>
  <w:style w:type="paragraph" w:styleId="Stvarnokazalo6">
    <w:name w:val="index 6"/>
    <w:basedOn w:val="Navaden"/>
    <w:next w:val="Navaden"/>
    <w:autoRedefine/>
    <w:uiPriority w:val="99"/>
    <w:semiHidden/>
    <w:unhideWhenUsed/>
    <w:rsid w:val="00194979"/>
    <w:pPr>
      <w:spacing w:after="0"/>
      <w:ind w:left="1320" w:hanging="220"/>
      <w:jc w:val="left"/>
    </w:pPr>
    <w:rPr>
      <w:rFonts w:cstheme="minorHAnsi"/>
      <w:sz w:val="18"/>
      <w:szCs w:val="18"/>
    </w:rPr>
  </w:style>
  <w:style w:type="paragraph" w:styleId="Stvarnokazalo7">
    <w:name w:val="index 7"/>
    <w:basedOn w:val="Navaden"/>
    <w:next w:val="Navaden"/>
    <w:autoRedefine/>
    <w:uiPriority w:val="99"/>
    <w:semiHidden/>
    <w:unhideWhenUsed/>
    <w:rsid w:val="00194979"/>
    <w:pPr>
      <w:spacing w:after="0"/>
      <w:ind w:left="1540" w:hanging="220"/>
      <w:jc w:val="left"/>
    </w:pPr>
    <w:rPr>
      <w:rFonts w:cstheme="minorHAnsi"/>
      <w:sz w:val="18"/>
      <w:szCs w:val="18"/>
    </w:rPr>
  </w:style>
  <w:style w:type="paragraph" w:styleId="Stvarnokazalo8">
    <w:name w:val="index 8"/>
    <w:basedOn w:val="Navaden"/>
    <w:next w:val="Navaden"/>
    <w:autoRedefine/>
    <w:uiPriority w:val="99"/>
    <w:semiHidden/>
    <w:unhideWhenUsed/>
    <w:rsid w:val="00194979"/>
    <w:pPr>
      <w:spacing w:after="0"/>
      <w:ind w:left="1760" w:hanging="220"/>
      <w:jc w:val="left"/>
    </w:pPr>
    <w:rPr>
      <w:rFonts w:cstheme="minorHAnsi"/>
      <w:sz w:val="18"/>
      <w:szCs w:val="18"/>
    </w:rPr>
  </w:style>
  <w:style w:type="paragraph" w:styleId="Stvarnokazalo9">
    <w:name w:val="index 9"/>
    <w:basedOn w:val="Navaden"/>
    <w:next w:val="Navaden"/>
    <w:autoRedefine/>
    <w:uiPriority w:val="99"/>
    <w:semiHidden/>
    <w:unhideWhenUsed/>
    <w:rsid w:val="00194979"/>
    <w:pPr>
      <w:spacing w:after="0"/>
      <w:ind w:left="1980" w:hanging="220"/>
      <w:jc w:val="left"/>
    </w:pPr>
    <w:rPr>
      <w:rFonts w:cstheme="minorHAnsi"/>
      <w:sz w:val="18"/>
      <w:szCs w:val="18"/>
    </w:rPr>
  </w:style>
  <w:style w:type="paragraph" w:customStyle="1" w:styleId="GrafikaPripis">
    <w:name w:val="Grafika / Pripis"/>
    <w:basedOn w:val="Navaden"/>
    <w:next w:val="Navaden"/>
    <w:uiPriority w:val="35"/>
    <w:qFormat/>
    <w:rsid w:val="00194979"/>
    <w:pPr>
      <w:keepLines/>
      <w:spacing w:before="300" w:after="300" w:line="240" w:lineRule="auto"/>
      <w:jc w:val="center"/>
    </w:pPr>
    <w:rPr>
      <w:rFonts w:asciiTheme="majorHAnsi" w:hAnsiTheme="majorHAnsi"/>
      <w:sz w:val="18"/>
    </w:rPr>
  </w:style>
  <w:style w:type="paragraph" w:styleId="Otevilenseznam">
    <w:name w:val="List Number"/>
    <w:basedOn w:val="Navaden"/>
    <w:uiPriority w:val="99"/>
    <w:qFormat/>
    <w:rsid w:val="00194979"/>
    <w:pPr>
      <w:numPr>
        <w:numId w:val="40"/>
      </w:numPr>
    </w:pPr>
  </w:style>
  <w:style w:type="paragraph" w:styleId="Otevilenseznam2">
    <w:name w:val="List Number 2"/>
    <w:basedOn w:val="Navaden"/>
    <w:uiPriority w:val="99"/>
    <w:semiHidden/>
    <w:rsid w:val="00194979"/>
    <w:pPr>
      <w:numPr>
        <w:numId w:val="41"/>
      </w:numPr>
      <w:contextualSpacing/>
    </w:pPr>
  </w:style>
  <w:style w:type="paragraph" w:styleId="Otevilenseznam3">
    <w:name w:val="List Number 3"/>
    <w:basedOn w:val="Navaden"/>
    <w:uiPriority w:val="99"/>
    <w:semiHidden/>
    <w:rsid w:val="00194979"/>
    <w:pPr>
      <w:numPr>
        <w:numId w:val="42"/>
      </w:numPr>
      <w:contextualSpacing/>
    </w:pPr>
  </w:style>
  <w:style w:type="paragraph" w:styleId="Otevilenseznam4">
    <w:name w:val="List Number 4"/>
    <w:basedOn w:val="Navaden"/>
    <w:uiPriority w:val="99"/>
    <w:semiHidden/>
    <w:rsid w:val="00194979"/>
    <w:pPr>
      <w:numPr>
        <w:numId w:val="43"/>
      </w:numPr>
      <w:contextualSpacing/>
    </w:pPr>
  </w:style>
  <w:style w:type="paragraph" w:styleId="Otevilenseznam5">
    <w:name w:val="List Number 5"/>
    <w:basedOn w:val="Navaden"/>
    <w:uiPriority w:val="99"/>
    <w:semiHidden/>
    <w:rsid w:val="00194979"/>
    <w:pPr>
      <w:numPr>
        <w:numId w:val="44"/>
      </w:numPr>
      <w:contextualSpacing/>
    </w:pPr>
  </w:style>
  <w:style w:type="paragraph" w:customStyle="1" w:styleId="Naslovnik">
    <w:name w:val="Naslovnik"/>
    <w:basedOn w:val="Brezrazmikov"/>
    <w:next w:val="Navaden"/>
    <w:link w:val="NaslovnikChar"/>
    <w:semiHidden/>
    <w:qFormat/>
    <w:rsid w:val="00194979"/>
    <w:pPr>
      <w:keepNext/>
      <w:keepLines/>
      <w:suppressAutoHyphens/>
      <w:spacing w:after="1200" w:line="300" w:lineRule="exact"/>
      <w:jc w:val="left"/>
    </w:pPr>
    <w:rPr>
      <w:b/>
      <w:sz w:val="24"/>
      <w:szCs w:val="24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BD2A98"/>
  </w:style>
  <w:style w:type="character" w:customStyle="1" w:styleId="NaslovnikChar">
    <w:name w:val="Naslovnik Char"/>
    <w:basedOn w:val="BrezrazmikovZnak"/>
    <w:link w:val="Naslovnik"/>
    <w:semiHidden/>
    <w:rsid w:val="00BD2A98"/>
    <w:rPr>
      <w:b/>
      <w:sz w:val="24"/>
      <w:szCs w:val="24"/>
    </w:rPr>
  </w:style>
  <w:style w:type="table" w:customStyle="1" w:styleId="CGPCorpBesedilo">
    <w:name w:val="CGP Corp Besedilo"/>
    <w:basedOn w:val="Navadnatabela"/>
    <w:uiPriority w:val="5"/>
    <w:qFormat/>
    <w:rsid w:val="00194979"/>
    <w:pPr>
      <w:suppressAutoHyphens/>
      <w:spacing w:after="0" w:line="240" w:lineRule="auto"/>
      <w:jc w:val="left"/>
    </w:pPr>
    <w:rPr>
      <w:rFonts w:asciiTheme="majorHAnsi" w:eastAsiaTheme="minorEastAsia" w:hAnsiTheme="majorHAnsi"/>
      <w:sz w:val="20"/>
    </w:rPr>
    <w:tblPr>
      <w:tblStyleRowBandSize w:val="1"/>
      <w:tblStyleColBandSize w:val="1"/>
      <w:jc w:val="center"/>
      <w:tblBorders>
        <w:top w:val="single" w:sz="4" w:space="0" w:color="AAAAAA"/>
        <w:bottom w:val="single" w:sz="4" w:space="0" w:color="AAAAAA"/>
        <w:insideH w:val="single" w:sz="4" w:space="0" w:color="AAAAAA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  <w:jc w:val="center"/>
    </w:trPr>
    <w:tcPr>
      <w:shd w:val="clear" w:color="auto" w:fill="auto"/>
      <w:vAlign w:val="bottom"/>
    </w:tcPr>
    <w:tblStylePr w:type="firstRow">
      <w:pPr>
        <w:keepNext/>
        <w:wordWrap/>
      </w:pPr>
      <w:rPr>
        <w:rFonts w:asciiTheme="majorHAnsi" w:hAnsiTheme="majorHAnsi"/>
        <w:b/>
        <w:sz w:val="20"/>
      </w:rPr>
      <w:tblPr/>
      <w:trPr>
        <w:tblHeader/>
      </w:trPr>
    </w:tblStylePr>
    <w:tblStylePr w:type="lastRow">
      <w:pPr>
        <w:keepNext/>
        <w:wordWrap/>
      </w:pPr>
      <w:rPr>
        <w:b/>
      </w:rPr>
    </w:tblStylePr>
    <w:tblStylePr w:type="firstCol">
      <w:pPr>
        <w:jc w:val="left"/>
      </w:pPr>
      <w:rPr>
        <w:b/>
      </w:rPr>
    </w:tblStylePr>
    <w:tblStylePr w:type="lastCol">
      <w:pPr>
        <w:keepNext/>
        <w:wordWrap/>
      </w:pPr>
      <w:rPr>
        <w:b/>
      </w:rPr>
    </w:tblStylePr>
  </w:style>
  <w:style w:type="table" w:customStyle="1" w:styleId="CGPCorpBesediloPoudarek1">
    <w:name w:val="CGP Corp Besedilo (Poudarek 1)"/>
    <w:basedOn w:val="Navadnatabela"/>
    <w:uiPriority w:val="10"/>
    <w:qFormat/>
    <w:rsid w:val="00194979"/>
    <w:pPr>
      <w:suppressAutoHyphens/>
      <w:spacing w:after="0" w:line="240" w:lineRule="auto"/>
      <w:jc w:val="left"/>
    </w:pPr>
    <w:rPr>
      <w:rFonts w:asciiTheme="majorHAnsi" w:hAnsiTheme="majorHAnsi"/>
      <w:sz w:val="20"/>
    </w:rPr>
    <w:tblPr>
      <w:jc w:val="center"/>
      <w:tblBorders>
        <w:insideH w:val="single" w:sz="4" w:space="0" w:color="AAAAAA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  <w:jc w:val="center"/>
    </w:trPr>
    <w:tcPr>
      <w:shd w:val="clear" w:color="auto" w:fill="CCCED6"/>
      <w:vAlign w:val="bottom"/>
    </w:tcPr>
    <w:tblStylePr w:type="firstRow">
      <w:pPr>
        <w:keepNext/>
        <w:wordWrap/>
      </w:pPr>
      <w:rPr>
        <w:b/>
      </w:rPr>
      <w:tblPr/>
      <w:trPr>
        <w:cantSplit/>
        <w:tblHeader/>
      </w:trPr>
      <w:tcPr>
        <w:shd w:val="clear" w:color="auto" w:fill="1A387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CGPCorptevilke">
    <w:name w:val="CGP Corp Številke"/>
    <w:basedOn w:val="Navadnatabela"/>
    <w:uiPriority w:val="7"/>
    <w:qFormat/>
    <w:rsid w:val="00194979"/>
    <w:pPr>
      <w:suppressAutoHyphens/>
      <w:spacing w:after="0" w:line="240" w:lineRule="auto"/>
      <w:jc w:val="right"/>
    </w:pPr>
    <w:rPr>
      <w:rFonts w:asciiTheme="majorHAnsi" w:eastAsiaTheme="minorEastAsia" w:hAnsiTheme="majorHAnsi"/>
      <w:sz w:val="20"/>
    </w:rPr>
    <w:tblPr>
      <w:tblStyleRowBandSize w:val="1"/>
      <w:tblStyleColBandSize w:val="1"/>
      <w:jc w:val="center"/>
      <w:tblBorders>
        <w:top w:val="single" w:sz="4" w:space="0" w:color="AAAAAA"/>
        <w:bottom w:val="single" w:sz="4" w:space="0" w:color="AAAAAA"/>
        <w:insideH w:val="single" w:sz="4" w:space="0" w:color="AAAAAA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  <w:jc w:val="center"/>
    </w:trPr>
    <w:tcPr>
      <w:shd w:val="clear" w:color="auto" w:fill="auto"/>
      <w:vAlign w:val="bottom"/>
    </w:tcPr>
    <w:tblStylePr w:type="firstRow">
      <w:pPr>
        <w:keepNext/>
        <w:wordWrap/>
      </w:pPr>
      <w:rPr>
        <w:rFonts w:asciiTheme="majorHAnsi" w:hAnsiTheme="majorHAnsi"/>
        <w:b/>
        <w:sz w:val="20"/>
      </w:rPr>
      <w:tblPr/>
      <w:trPr>
        <w:tblHeader/>
      </w:trPr>
    </w:tblStylePr>
    <w:tblStylePr w:type="lastRow">
      <w:pPr>
        <w:keepNext/>
        <w:wordWrap/>
      </w:pPr>
      <w:rPr>
        <w:b/>
      </w:rPr>
    </w:tblStylePr>
    <w:tblStylePr w:type="firstCol">
      <w:pPr>
        <w:jc w:val="left"/>
      </w:pPr>
      <w:rPr>
        <w:b/>
      </w:rPr>
    </w:tblStylePr>
    <w:tblStylePr w:type="lastCol">
      <w:pPr>
        <w:keepNext/>
        <w:wordWrap/>
      </w:pPr>
      <w:rPr>
        <w:b/>
      </w:rPr>
    </w:tblStylePr>
  </w:style>
  <w:style w:type="table" w:customStyle="1" w:styleId="CGPCorptevilkePoudarek1">
    <w:name w:val="CGP Corp Številke (Poudarek 1)"/>
    <w:basedOn w:val="Navadnatabela"/>
    <w:uiPriority w:val="12"/>
    <w:qFormat/>
    <w:rsid w:val="00194979"/>
    <w:pPr>
      <w:suppressAutoHyphens/>
      <w:spacing w:after="0" w:line="240" w:lineRule="auto"/>
      <w:jc w:val="right"/>
    </w:pPr>
    <w:rPr>
      <w:rFonts w:asciiTheme="majorHAnsi" w:hAnsiTheme="majorHAnsi"/>
      <w:sz w:val="20"/>
    </w:rPr>
    <w:tblPr>
      <w:jc w:val="center"/>
      <w:tblBorders>
        <w:insideH w:val="single" w:sz="4" w:space="0" w:color="AAAAAA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  <w:jc w:val="center"/>
    </w:trPr>
    <w:tcPr>
      <w:shd w:val="clear" w:color="auto" w:fill="CCCED6"/>
      <w:vAlign w:val="bottom"/>
    </w:tcPr>
    <w:tblStylePr w:type="firstRow">
      <w:pPr>
        <w:keepNext/>
        <w:wordWrap/>
      </w:pPr>
      <w:rPr>
        <w:b/>
      </w:rPr>
      <w:tblPr/>
      <w:trPr>
        <w:cantSplit/>
        <w:tblHeader/>
      </w:trPr>
      <w:tcPr>
        <w:shd w:val="clear" w:color="auto" w:fill="1A3876"/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  <w:tblStylePr w:type="lastCol">
      <w:rPr>
        <w:b/>
      </w:rPr>
    </w:tblStylePr>
  </w:style>
  <w:style w:type="table" w:customStyle="1" w:styleId="CGPSkladiBesediloPoudarek4">
    <w:name w:val="CGP Skladi Besedilo (Poudarek 4)"/>
    <w:basedOn w:val="Navadnatabela"/>
    <w:uiPriority w:val="15"/>
    <w:qFormat/>
    <w:rsid w:val="00194979"/>
    <w:pPr>
      <w:suppressAutoHyphens/>
      <w:spacing w:after="0" w:line="240" w:lineRule="auto"/>
      <w:jc w:val="left"/>
    </w:pPr>
    <w:rPr>
      <w:rFonts w:asciiTheme="majorHAnsi" w:hAnsiTheme="majorHAnsi"/>
      <w:sz w:val="20"/>
    </w:rPr>
    <w:tblPr>
      <w:jc w:val="center"/>
      <w:tblBorders>
        <w:insideH w:val="single" w:sz="4" w:space="0" w:color="AAAAAA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  <w:jc w:val="center"/>
    </w:trPr>
    <w:tcPr>
      <w:shd w:val="clear" w:color="auto" w:fill="E7CECE"/>
      <w:vAlign w:val="bottom"/>
    </w:tcPr>
    <w:tblStylePr w:type="firstRow">
      <w:pPr>
        <w:keepNext/>
        <w:wordWrap/>
      </w:pPr>
      <w:rPr>
        <w:b/>
      </w:rPr>
      <w:tblPr/>
      <w:trPr>
        <w:cantSplit/>
        <w:tblHeader/>
      </w:trPr>
      <w:tcPr>
        <w:shd w:val="clear" w:color="auto" w:fill="BA3C3F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CGPSkladiBesediloPoudarek5">
    <w:name w:val="CGP Skladi Besedilo (Poudarek 5)"/>
    <w:basedOn w:val="Navadnatabela"/>
    <w:uiPriority w:val="20"/>
    <w:qFormat/>
    <w:rsid w:val="00194979"/>
    <w:pPr>
      <w:suppressAutoHyphens/>
      <w:spacing w:after="0" w:line="240" w:lineRule="auto"/>
      <w:jc w:val="left"/>
    </w:pPr>
    <w:rPr>
      <w:rFonts w:asciiTheme="majorHAnsi" w:hAnsiTheme="majorHAnsi"/>
      <w:sz w:val="20"/>
    </w:rPr>
    <w:tblPr>
      <w:jc w:val="center"/>
      <w:tblBorders>
        <w:insideH w:val="single" w:sz="4" w:space="0" w:color="AAAAAA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  <w:jc w:val="center"/>
    </w:trPr>
    <w:tcPr>
      <w:shd w:val="clear" w:color="auto" w:fill="FBDCCB"/>
      <w:vAlign w:val="bottom"/>
    </w:tcPr>
    <w:tblStylePr w:type="firstRow">
      <w:pPr>
        <w:keepNext/>
        <w:wordWrap/>
      </w:pPr>
      <w:rPr>
        <w:b/>
      </w:rPr>
      <w:tblPr/>
      <w:trPr>
        <w:cantSplit/>
        <w:tblHeader/>
      </w:trPr>
      <w:tcPr>
        <w:shd w:val="clear" w:color="auto" w:fill="F494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CGPSkladiBesediloPoudarek6">
    <w:name w:val="CGP Skladi Besedilo (Poudarek 6)"/>
    <w:basedOn w:val="Navadnatabela"/>
    <w:uiPriority w:val="25"/>
    <w:qFormat/>
    <w:rsid w:val="00194979"/>
    <w:pPr>
      <w:suppressAutoHyphens/>
      <w:spacing w:after="0" w:line="240" w:lineRule="auto"/>
      <w:jc w:val="left"/>
    </w:pPr>
    <w:rPr>
      <w:rFonts w:asciiTheme="majorHAnsi" w:hAnsiTheme="majorHAnsi"/>
      <w:sz w:val="20"/>
    </w:rPr>
    <w:tblPr>
      <w:jc w:val="center"/>
      <w:tblBorders>
        <w:insideH w:val="single" w:sz="4" w:space="0" w:color="AAAAAA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  <w:jc w:val="center"/>
    </w:trPr>
    <w:tcPr>
      <w:shd w:val="clear" w:color="auto" w:fill="DAE4D2"/>
      <w:vAlign w:val="bottom"/>
    </w:tcPr>
    <w:tblStylePr w:type="firstRow">
      <w:pPr>
        <w:keepNext/>
        <w:wordWrap/>
      </w:pPr>
      <w:rPr>
        <w:b/>
      </w:rPr>
      <w:tblPr/>
      <w:trPr>
        <w:cantSplit/>
        <w:tblHeader/>
      </w:trPr>
      <w:tcPr>
        <w:shd w:val="clear" w:color="auto" w:fill="88B05F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CGPSkladiStevilkePoudarek6">
    <w:name w:val="CGP Skladi Stevilke (Poudarek 6)"/>
    <w:basedOn w:val="Navadnatabela"/>
    <w:uiPriority w:val="27"/>
    <w:qFormat/>
    <w:rsid w:val="00194979"/>
    <w:pPr>
      <w:suppressAutoHyphens/>
      <w:spacing w:after="0" w:line="240" w:lineRule="auto"/>
      <w:jc w:val="right"/>
    </w:pPr>
    <w:rPr>
      <w:rFonts w:asciiTheme="majorHAnsi" w:hAnsiTheme="majorHAnsi"/>
      <w:sz w:val="20"/>
    </w:rPr>
    <w:tblPr>
      <w:jc w:val="center"/>
      <w:tblBorders>
        <w:insideH w:val="single" w:sz="4" w:space="0" w:color="AAAAAA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  <w:jc w:val="center"/>
    </w:trPr>
    <w:tcPr>
      <w:shd w:val="clear" w:color="auto" w:fill="DAE4D2"/>
      <w:vAlign w:val="bottom"/>
    </w:tcPr>
    <w:tblStylePr w:type="firstRow">
      <w:pPr>
        <w:keepNext/>
        <w:wordWrap/>
      </w:pPr>
      <w:rPr>
        <w:b/>
      </w:rPr>
      <w:tblPr/>
      <w:trPr>
        <w:cantSplit/>
        <w:tblHeader/>
      </w:trPr>
      <w:tcPr>
        <w:shd w:val="clear" w:color="auto" w:fill="88B05F"/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  <w:tblStylePr w:type="lastCol">
      <w:rPr>
        <w:b/>
      </w:rPr>
    </w:tblStylePr>
  </w:style>
  <w:style w:type="table" w:customStyle="1" w:styleId="CGPSkladitevilkePoudarek4">
    <w:name w:val="CGP Skladi Številke (Poudarek 4)"/>
    <w:basedOn w:val="Navadnatabela"/>
    <w:uiPriority w:val="17"/>
    <w:qFormat/>
    <w:rsid w:val="00194979"/>
    <w:pPr>
      <w:suppressAutoHyphens/>
      <w:spacing w:after="0" w:line="240" w:lineRule="auto"/>
      <w:jc w:val="right"/>
    </w:pPr>
    <w:rPr>
      <w:rFonts w:asciiTheme="majorHAnsi" w:hAnsiTheme="majorHAnsi"/>
      <w:sz w:val="20"/>
    </w:rPr>
    <w:tblPr>
      <w:jc w:val="center"/>
      <w:tblBorders>
        <w:insideH w:val="single" w:sz="4" w:space="0" w:color="AAAAAA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  <w:jc w:val="center"/>
    </w:trPr>
    <w:tcPr>
      <w:shd w:val="clear" w:color="auto" w:fill="E7CECE"/>
      <w:vAlign w:val="bottom"/>
    </w:tcPr>
    <w:tblStylePr w:type="firstRow">
      <w:pPr>
        <w:keepNext/>
        <w:wordWrap/>
      </w:pPr>
      <w:rPr>
        <w:b/>
      </w:rPr>
      <w:tblPr/>
      <w:trPr>
        <w:cantSplit/>
        <w:tblHeader/>
      </w:trPr>
      <w:tcPr>
        <w:shd w:val="clear" w:color="auto" w:fill="BA3C3F"/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  <w:tblStylePr w:type="lastCol">
      <w:rPr>
        <w:b/>
      </w:rPr>
    </w:tblStylePr>
  </w:style>
  <w:style w:type="table" w:customStyle="1" w:styleId="CGPSkladitevilkePoudarek5">
    <w:name w:val="CGP Skladi Številke (Poudarek 5)"/>
    <w:basedOn w:val="Navadnatabela"/>
    <w:uiPriority w:val="22"/>
    <w:qFormat/>
    <w:rsid w:val="00194979"/>
    <w:pPr>
      <w:suppressAutoHyphens/>
      <w:spacing w:after="0" w:line="240" w:lineRule="auto"/>
      <w:jc w:val="right"/>
    </w:pPr>
    <w:rPr>
      <w:rFonts w:asciiTheme="majorHAnsi" w:hAnsiTheme="majorHAnsi"/>
      <w:sz w:val="20"/>
    </w:rPr>
    <w:tblPr>
      <w:jc w:val="center"/>
      <w:tblBorders>
        <w:insideH w:val="single" w:sz="4" w:space="0" w:color="AAAAAA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  <w:jc w:val="center"/>
    </w:trPr>
    <w:tcPr>
      <w:shd w:val="clear" w:color="auto" w:fill="FBDCCB"/>
      <w:vAlign w:val="bottom"/>
    </w:tcPr>
    <w:tblStylePr w:type="firstRow">
      <w:pPr>
        <w:keepNext/>
        <w:wordWrap/>
      </w:pPr>
      <w:rPr>
        <w:b/>
      </w:rPr>
      <w:tblPr/>
      <w:trPr>
        <w:cantSplit/>
        <w:tblHeader/>
      </w:trPr>
      <w:tcPr>
        <w:shd w:val="clear" w:color="auto" w:fill="F49400"/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  <w:tblStylePr w:type="lastCol">
      <w:rPr>
        <w:b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5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apitalska-druzba.si\kad\AppData\Office\Word2013Templates\KaD\Dopisni%20list%20CGP%20Corp.dotx" TargetMode="External"/></Relationships>
</file>

<file path=word/theme/theme1.xml><?xml version="1.0" encoding="utf-8"?>
<a:theme xmlns:a="http://schemas.openxmlformats.org/drawingml/2006/main" name="CGP Corp">
  <a:themeElements>
    <a:clrScheme name="5 CGP KAD">
      <a:dk1>
        <a:sysClr val="windowText" lastClr="000000"/>
      </a:dk1>
      <a:lt1>
        <a:sysClr val="window" lastClr="FFFFFF"/>
      </a:lt1>
      <a:dk2>
        <a:srgbClr val="1A3876"/>
      </a:dk2>
      <a:lt2>
        <a:srgbClr val="AAAAAA"/>
      </a:lt2>
      <a:accent1>
        <a:srgbClr val="1A3876"/>
      </a:accent1>
      <a:accent2>
        <a:srgbClr val="6F8EC8"/>
      </a:accent2>
      <a:accent3>
        <a:srgbClr val="F2F1E8"/>
      </a:accent3>
      <a:accent4>
        <a:srgbClr val="BA3C3F"/>
      </a:accent4>
      <a:accent5>
        <a:srgbClr val="F49400"/>
      </a:accent5>
      <a:accent6>
        <a:srgbClr val="88B05F"/>
      </a:accent6>
      <a:hlink>
        <a:srgbClr val="1A3876"/>
      </a:hlink>
      <a:folHlink>
        <a:srgbClr val="1A3876"/>
      </a:folHlink>
    </a:clrScheme>
    <a:fontScheme name="CGP KAD">
      <a:majorFont>
        <a:latin typeface="Linotype Univers 420 Condensed"/>
        <a:ea typeface=""/>
        <a:cs typeface=""/>
      </a:majorFont>
      <a:minorFont>
        <a:latin typeface="Times New Roman"/>
        <a:ea typeface=""/>
        <a:cs typeface="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 properties</tns:defaultPropertyEditorNamespace>
</tns:customPropertyEdito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F1809-100B-46CD-8C0A-4B703F03FE7E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38E23E85-D10E-42E2-8057-C32FD457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Dopisni list CGP Corp</Template>
  <TotalTime>4</TotalTime>
  <Pages>2</Pages>
  <Words>706</Words>
  <Characters>4028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Kapitalska družba, d. d.</Company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Vizjak Špec</dc:creator>
  <cp:keywords/>
  <dc:description/>
  <cp:lastModifiedBy>Mateja Oblak</cp:lastModifiedBy>
  <cp:revision>3</cp:revision>
  <cp:lastPrinted>2008-12-05T11:43:00Z</cp:lastPrinted>
  <dcterms:created xsi:type="dcterms:W3CDTF">2026-04-17T14:09:00Z</dcterms:created>
  <dcterms:modified xsi:type="dcterms:W3CDTF">2026-04-17T14:12:00Z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beredListStyle">
    <vt:lpwstr>CGP KAD Oštevilčen seznam</vt:lpwstr>
  </property>
  <property fmtid="{D5CDD505-2E9C-101B-9397-08002B2CF9AE}" pid="3" name="BulletListStyle">
    <vt:lpwstr>CGP KAD Označen seznam</vt:lpwstr>
  </property>
  <property fmtid="{D5CDD505-2E9C-101B-9397-08002B2CF9AE}" pid="4" name="QuickStyleSet">
    <vt:lpwstr>CGP Corp</vt:lpwstr>
  </property>
  <property fmtid="{D5CDD505-2E9C-101B-9397-08002B2CF9AE}" pid="5" name="DocumentThemeFileName">
    <vt:lpwstr>CGP Corp.thmx</vt:lpwstr>
  </property>
  <property fmtid="{D5CDD505-2E9C-101B-9397-08002B2CF9AE}" pid="6" name="HFSetState">
    <vt:lpwstr>Dopisni list</vt:lpwstr>
  </property>
  <property fmtid="{D5CDD505-2E9C-101B-9397-08002B2CF9AE}" pid="7" name="TableStyle">
    <vt:lpwstr>CGP Corp Besedilo (Poudarek 1)</vt:lpwstr>
  </property>
  <property fmtid="{D5CDD505-2E9C-101B-9397-08002B2CF9AE}" pid="8" name="PictureStyle">
    <vt:lpwstr>Grafika / Pripis</vt:lpwstr>
  </property>
</Properties>
</file>